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623F" w:rsidRPr="004A55DB" w:rsidRDefault="0015623F" w:rsidP="00ED2976">
      <w:pPr>
        <w:pStyle w:val="ad"/>
      </w:pPr>
      <w:r w:rsidRPr="004A55DB">
        <w:rPr>
          <w:rFonts w:hint="eastAsia"/>
        </w:rPr>
        <w:t>屏東縣萬隆國民小學</w:t>
      </w:r>
      <w:r w:rsidR="00614C4E">
        <w:rPr>
          <w:rFonts w:hint="eastAsia"/>
        </w:rPr>
        <w:t>11</w:t>
      </w:r>
      <w:r w:rsidR="00812FCE">
        <w:rPr>
          <w:rFonts w:hint="eastAsia"/>
        </w:rPr>
        <w:t>1</w:t>
      </w:r>
      <w:r w:rsidR="00614C4E">
        <w:rPr>
          <w:rFonts w:hint="eastAsia"/>
        </w:rPr>
        <w:t>學年度</w:t>
      </w:r>
      <w:r w:rsidRPr="004A55DB">
        <w:rPr>
          <w:rFonts w:hint="eastAsia"/>
        </w:rPr>
        <w:t>學校課程</w:t>
      </w:r>
      <w:r w:rsidRPr="004A55DB">
        <w:t>評鑑</w:t>
      </w:r>
      <w:r w:rsidRPr="004A55DB">
        <w:rPr>
          <w:rFonts w:hint="eastAsia"/>
        </w:rPr>
        <w:t>實施</w:t>
      </w:r>
      <w:r w:rsidRPr="004A55DB">
        <w:t>計畫</w:t>
      </w:r>
    </w:p>
    <w:p w:rsidR="0015623F" w:rsidRPr="004A55DB" w:rsidRDefault="0015623F" w:rsidP="0015623F">
      <w:pPr>
        <w:pStyle w:val="a3"/>
        <w:ind w:right="-1"/>
        <w:jc w:val="right"/>
        <w:rPr>
          <w:rFonts w:ascii="標楷體" w:eastAsia="標楷體" w:hAnsi="標楷體"/>
          <w:szCs w:val="34"/>
        </w:rPr>
      </w:pPr>
      <w:r w:rsidRPr="004A55DB">
        <w:rPr>
          <w:rFonts w:ascii="標楷體" w:eastAsia="標楷體" w:hAnsi="標楷體" w:hint="eastAsia"/>
          <w:szCs w:val="34"/>
        </w:rPr>
        <w:t>經本校</w:t>
      </w:r>
      <w:r w:rsidRPr="004A55DB">
        <w:rPr>
          <w:rFonts w:ascii="標楷體" w:eastAsia="標楷體" w:hAnsi="標楷體"/>
          <w:szCs w:val="34"/>
        </w:rPr>
        <w:t>1</w:t>
      </w:r>
      <w:r w:rsidR="00E72DF5">
        <w:rPr>
          <w:rFonts w:ascii="標楷體" w:eastAsia="標楷體" w:hAnsi="標楷體" w:hint="eastAsia"/>
          <w:szCs w:val="34"/>
        </w:rPr>
        <w:t>1</w:t>
      </w:r>
      <w:r w:rsidR="00812FCE">
        <w:rPr>
          <w:rFonts w:ascii="標楷體" w:eastAsia="標楷體" w:hAnsi="標楷體" w:hint="eastAsia"/>
          <w:szCs w:val="34"/>
        </w:rPr>
        <w:t>1</w:t>
      </w:r>
      <w:r w:rsidRPr="004A55DB">
        <w:rPr>
          <w:rFonts w:ascii="標楷體" w:eastAsia="標楷體" w:hAnsi="標楷體" w:hint="eastAsia"/>
          <w:szCs w:val="34"/>
        </w:rPr>
        <w:t>年</w:t>
      </w:r>
      <w:r w:rsidRPr="004A55DB">
        <w:rPr>
          <w:rFonts w:ascii="標楷體" w:eastAsia="標楷體" w:hAnsi="標楷體"/>
          <w:szCs w:val="34"/>
        </w:rPr>
        <w:t>0</w:t>
      </w:r>
      <w:r w:rsidR="00812FCE">
        <w:rPr>
          <w:rFonts w:ascii="標楷體" w:eastAsia="標楷體" w:hAnsi="標楷體" w:hint="eastAsia"/>
          <w:szCs w:val="34"/>
        </w:rPr>
        <w:t>8</w:t>
      </w:r>
      <w:r w:rsidRPr="004A55DB">
        <w:rPr>
          <w:rFonts w:ascii="標楷體" w:eastAsia="標楷體" w:hAnsi="標楷體" w:hint="eastAsia"/>
          <w:szCs w:val="34"/>
        </w:rPr>
        <w:t>月</w:t>
      </w:r>
      <w:r w:rsidR="00812FCE">
        <w:rPr>
          <w:rFonts w:ascii="標楷體" w:eastAsia="標楷體" w:hAnsi="標楷體" w:hint="eastAsia"/>
          <w:szCs w:val="34"/>
        </w:rPr>
        <w:t>3</w:t>
      </w:r>
      <w:r w:rsidRPr="004A55DB">
        <w:rPr>
          <w:rFonts w:ascii="標楷體" w:eastAsia="標楷體" w:hAnsi="標楷體"/>
          <w:szCs w:val="34"/>
        </w:rPr>
        <w:t>1</w:t>
      </w:r>
      <w:r w:rsidRPr="004A55DB">
        <w:rPr>
          <w:rFonts w:ascii="標楷體" w:eastAsia="標楷體" w:hAnsi="標楷體" w:hint="eastAsia"/>
          <w:szCs w:val="34"/>
        </w:rPr>
        <w:t>日校務會議通過後實施</w:t>
      </w:r>
    </w:p>
    <w:p w:rsidR="0015623F" w:rsidRPr="004A55DB" w:rsidRDefault="0015623F" w:rsidP="0015623F">
      <w:pPr>
        <w:pStyle w:val="a3"/>
        <w:numPr>
          <w:ilvl w:val="0"/>
          <w:numId w:val="3"/>
        </w:numPr>
        <w:ind w:left="567" w:right="3" w:hanging="567"/>
        <w:rPr>
          <w:rFonts w:ascii="標楷體" w:eastAsia="標楷體" w:hAnsi="標楷體"/>
          <w:sz w:val="28"/>
        </w:rPr>
      </w:pPr>
      <w:r w:rsidRPr="004A55DB">
        <w:rPr>
          <w:rFonts w:ascii="標楷體" w:eastAsia="標楷體" w:hAnsi="標楷體"/>
          <w:b/>
          <w:sz w:val="28"/>
        </w:rPr>
        <w:t>依據</w:t>
      </w:r>
    </w:p>
    <w:p w:rsidR="0015623F" w:rsidRPr="004A55DB" w:rsidRDefault="0015623F" w:rsidP="0015623F">
      <w:pPr>
        <w:pStyle w:val="a3"/>
        <w:spacing w:after="80"/>
        <w:ind w:left="510" w:right="828"/>
        <w:jc w:val="both"/>
        <w:rPr>
          <w:rFonts w:ascii="標楷體" w:eastAsia="標楷體" w:hAnsi="標楷體"/>
        </w:rPr>
      </w:pPr>
      <w:r w:rsidRPr="004A55DB">
        <w:rPr>
          <w:rFonts w:ascii="標楷體" w:eastAsia="標楷體" w:hAnsi="標楷體" w:hint="eastAsia"/>
        </w:rPr>
        <w:t>一、教育部</w:t>
      </w:r>
      <w:r w:rsidRPr="004A55DB">
        <w:rPr>
          <w:rFonts w:ascii="標楷體" w:eastAsia="標楷體" w:hAnsi="標楷體"/>
        </w:rPr>
        <w:t>107年9月6日臺教授國字第1070106766</w:t>
      </w:r>
      <w:r w:rsidRPr="004A55DB">
        <w:rPr>
          <w:rFonts w:ascii="標楷體" w:eastAsia="標楷體" w:hAnsi="標楷體" w:hint="eastAsia"/>
        </w:rPr>
        <w:t>號函</w:t>
      </w:r>
    </w:p>
    <w:p w:rsidR="0015623F" w:rsidRPr="004A55DB" w:rsidRDefault="0015623F" w:rsidP="0015623F">
      <w:pPr>
        <w:pStyle w:val="a3"/>
        <w:spacing w:after="80"/>
        <w:ind w:right="828"/>
        <w:jc w:val="both"/>
        <w:rPr>
          <w:rFonts w:ascii="標楷體" w:eastAsia="標楷體" w:hAnsi="標楷體"/>
        </w:rPr>
      </w:pPr>
      <w:r w:rsidRPr="004A55DB">
        <w:rPr>
          <w:rFonts w:ascii="標楷體" w:eastAsia="標楷體" w:hAnsi="標楷體" w:hint="eastAsia"/>
        </w:rPr>
        <w:t xml:space="preserve">    二、屏東縣辦理國民中學及國民小學實施課程評鑑補充規定</w:t>
      </w:r>
    </w:p>
    <w:p w:rsidR="0015623F" w:rsidRPr="004A55DB" w:rsidRDefault="0015623F" w:rsidP="0015623F">
      <w:pPr>
        <w:pStyle w:val="a3"/>
        <w:numPr>
          <w:ilvl w:val="0"/>
          <w:numId w:val="3"/>
        </w:numPr>
        <w:spacing w:before="240"/>
        <w:ind w:left="567" w:right="3" w:hanging="567"/>
        <w:rPr>
          <w:rFonts w:ascii="標楷體" w:eastAsia="標楷體" w:hAnsi="標楷體"/>
          <w:b/>
          <w:sz w:val="28"/>
        </w:rPr>
      </w:pPr>
      <w:r w:rsidRPr="004A55DB">
        <w:rPr>
          <w:rFonts w:ascii="標楷體" w:eastAsia="標楷體" w:hAnsi="標楷體"/>
          <w:b/>
          <w:sz w:val="28"/>
        </w:rPr>
        <w:t>目的</w:t>
      </w:r>
    </w:p>
    <w:p w:rsidR="0015623F" w:rsidRPr="004A55DB" w:rsidRDefault="0015623F" w:rsidP="0015623F">
      <w:pPr>
        <w:pStyle w:val="a3"/>
        <w:spacing w:after="80"/>
        <w:ind w:right="828"/>
        <w:jc w:val="both"/>
        <w:rPr>
          <w:rFonts w:ascii="標楷體" w:eastAsia="標楷體" w:hAnsi="標楷體"/>
        </w:rPr>
      </w:pPr>
      <w:r w:rsidRPr="004A55DB">
        <w:rPr>
          <w:rFonts w:ascii="標楷體" w:eastAsia="標楷體" w:hAnsi="標楷體" w:hint="eastAsia"/>
        </w:rPr>
        <w:t xml:space="preserve">    一、確保及持續改進</w:t>
      </w:r>
      <w:r w:rsidRPr="004A55DB">
        <w:rPr>
          <w:rFonts w:ascii="標楷體" w:eastAsia="標楷體" w:hAnsi="標楷體"/>
        </w:rPr>
        <w:t>學校課程發展、教學創新及</w:t>
      </w:r>
      <w:r w:rsidRPr="004A55DB">
        <w:rPr>
          <w:rFonts w:ascii="標楷體" w:eastAsia="標楷體" w:hAnsi="標楷體" w:hint="eastAsia"/>
        </w:rPr>
        <w:t>學生學</w:t>
      </w:r>
      <w:r w:rsidRPr="004A55DB">
        <w:rPr>
          <w:rFonts w:ascii="標楷體" w:eastAsia="標楷體" w:hAnsi="標楷體"/>
        </w:rPr>
        <w:t>習之成效 。</w:t>
      </w:r>
    </w:p>
    <w:p w:rsidR="0015623F" w:rsidRPr="004A55DB" w:rsidRDefault="0015623F" w:rsidP="0015623F">
      <w:pPr>
        <w:pStyle w:val="a3"/>
        <w:spacing w:after="80"/>
        <w:ind w:right="828"/>
        <w:jc w:val="both"/>
        <w:rPr>
          <w:rFonts w:ascii="標楷體" w:eastAsia="標楷體" w:hAnsi="標楷體"/>
        </w:rPr>
      </w:pPr>
      <w:r w:rsidRPr="004A55DB">
        <w:rPr>
          <w:rFonts w:ascii="標楷體" w:eastAsia="標楷體" w:hAnsi="標楷體" w:hint="eastAsia"/>
        </w:rPr>
        <w:t xml:space="preserve">    二、</w:t>
      </w:r>
      <w:r w:rsidRPr="004A55DB">
        <w:rPr>
          <w:rFonts w:ascii="標楷體" w:eastAsia="標楷體" w:hAnsi="標楷體"/>
        </w:rPr>
        <w:t>回饋課程綱要之研修、政策規劃及整體教學環境之改善。</w:t>
      </w:r>
    </w:p>
    <w:p w:rsidR="0015623F" w:rsidRPr="004A55DB" w:rsidRDefault="0015623F" w:rsidP="0015623F">
      <w:pPr>
        <w:pStyle w:val="a3"/>
        <w:spacing w:after="80"/>
        <w:ind w:right="828"/>
        <w:jc w:val="both"/>
        <w:rPr>
          <w:rFonts w:ascii="標楷體" w:eastAsia="標楷體" w:hAnsi="標楷體"/>
        </w:rPr>
      </w:pPr>
      <w:r w:rsidRPr="004A55DB">
        <w:rPr>
          <w:rFonts w:ascii="標楷體" w:eastAsia="標楷體" w:hAnsi="標楷體" w:hint="eastAsia"/>
        </w:rPr>
        <w:t xml:space="preserve">    三、</w:t>
      </w:r>
      <w:r w:rsidRPr="004A55DB">
        <w:rPr>
          <w:rFonts w:ascii="標楷體" w:eastAsia="標楷體" w:hAnsi="標楷體"/>
        </w:rPr>
        <w:t>協助評估課程實施及相關推動措施之成效。</w:t>
      </w:r>
    </w:p>
    <w:p w:rsidR="0015623F" w:rsidRPr="004A55DB" w:rsidRDefault="0015623F" w:rsidP="0015623F">
      <w:pPr>
        <w:pStyle w:val="a3"/>
        <w:numPr>
          <w:ilvl w:val="0"/>
          <w:numId w:val="3"/>
        </w:numPr>
        <w:spacing w:before="240"/>
        <w:ind w:left="567" w:right="3" w:hanging="567"/>
        <w:rPr>
          <w:rFonts w:ascii="標楷體" w:eastAsia="標楷體" w:hAnsi="標楷體"/>
          <w:b/>
          <w:sz w:val="28"/>
        </w:rPr>
      </w:pPr>
      <w:r w:rsidRPr="004A55DB">
        <w:rPr>
          <w:rFonts w:ascii="標楷體" w:eastAsia="標楷體" w:hAnsi="標楷體"/>
          <w:b/>
          <w:sz w:val="28"/>
        </w:rPr>
        <w:t>評鑑</w:t>
      </w:r>
      <w:r w:rsidRPr="004A55DB">
        <w:rPr>
          <w:rFonts w:ascii="標楷體" w:eastAsia="標楷體" w:hAnsi="標楷體" w:hint="eastAsia"/>
          <w:b/>
          <w:sz w:val="28"/>
        </w:rPr>
        <w:t>項目</w:t>
      </w:r>
    </w:p>
    <w:p w:rsidR="0015623F" w:rsidRPr="004A55DB" w:rsidRDefault="0015623F" w:rsidP="0015623F">
      <w:pPr>
        <w:pStyle w:val="a3"/>
        <w:spacing w:after="80"/>
        <w:ind w:right="828"/>
        <w:jc w:val="both"/>
        <w:rPr>
          <w:rFonts w:ascii="標楷體" w:eastAsia="標楷體" w:hAnsi="標楷體"/>
        </w:rPr>
      </w:pPr>
      <w:r w:rsidRPr="004A55DB">
        <w:rPr>
          <w:rFonts w:ascii="標楷體" w:eastAsia="標楷體" w:hAnsi="標楷體" w:hint="eastAsia"/>
        </w:rPr>
        <w:t xml:space="preserve">    一、</w:t>
      </w:r>
      <w:r w:rsidRPr="004A55DB">
        <w:rPr>
          <w:rFonts w:ascii="標楷體" w:eastAsia="標楷體" w:hAnsi="標楷體"/>
        </w:rPr>
        <w:t>課程設計：課程</w:t>
      </w:r>
      <w:r w:rsidRPr="004A55DB">
        <w:rPr>
          <w:rFonts w:ascii="標楷體" w:eastAsia="標楷體" w:hAnsi="標楷體" w:hint="eastAsia"/>
        </w:rPr>
        <w:t>計</w:t>
      </w:r>
      <w:r w:rsidRPr="004A55DB">
        <w:rPr>
          <w:rFonts w:ascii="標楷體" w:eastAsia="標楷體" w:hAnsi="標楷體"/>
        </w:rPr>
        <w:t>畫與教材及學習資源。</w:t>
      </w:r>
    </w:p>
    <w:p w:rsidR="0015623F" w:rsidRPr="004A55DB" w:rsidRDefault="0015623F" w:rsidP="0015623F">
      <w:pPr>
        <w:pStyle w:val="a3"/>
        <w:spacing w:after="80"/>
        <w:ind w:right="828"/>
        <w:jc w:val="both"/>
        <w:rPr>
          <w:rFonts w:ascii="標楷體" w:eastAsia="標楷體" w:hAnsi="標楷體"/>
        </w:rPr>
      </w:pPr>
      <w:r w:rsidRPr="004A55DB">
        <w:rPr>
          <w:rFonts w:ascii="標楷體" w:eastAsia="標楷體" w:hAnsi="標楷體" w:hint="eastAsia"/>
        </w:rPr>
        <w:t xml:space="preserve">    二、</w:t>
      </w:r>
      <w:r w:rsidRPr="004A55DB">
        <w:rPr>
          <w:rFonts w:ascii="標楷體" w:eastAsia="標楷體" w:hAnsi="標楷體"/>
        </w:rPr>
        <w:t>課程實施：實施準備措</w:t>
      </w:r>
      <w:r w:rsidRPr="004A55DB">
        <w:rPr>
          <w:rFonts w:ascii="標楷體" w:eastAsia="標楷體" w:hAnsi="標楷體" w:hint="eastAsia"/>
        </w:rPr>
        <w:t>施</w:t>
      </w:r>
      <w:r w:rsidRPr="004A55DB">
        <w:rPr>
          <w:rFonts w:ascii="標楷體" w:eastAsia="標楷體" w:hAnsi="標楷體"/>
        </w:rPr>
        <w:t>及</w:t>
      </w:r>
      <w:r w:rsidRPr="004A55DB">
        <w:rPr>
          <w:rFonts w:ascii="標楷體" w:eastAsia="標楷體" w:hAnsi="標楷體" w:hint="eastAsia"/>
        </w:rPr>
        <w:t>實施</w:t>
      </w:r>
      <w:r w:rsidRPr="004A55DB">
        <w:rPr>
          <w:rFonts w:ascii="標楷體" w:eastAsia="標楷體" w:hAnsi="標楷體"/>
        </w:rPr>
        <w:t>情形。</w:t>
      </w:r>
    </w:p>
    <w:p w:rsidR="0015623F" w:rsidRPr="004A55DB" w:rsidRDefault="0015623F" w:rsidP="0015623F">
      <w:pPr>
        <w:pStyle w:val="a3"/>
        <w:spacing w:after="80"/>
        <w:ind w:right="828"/>
        <w:jc w:val="both"/>
        <w:rPr>
          <w:rFonts w:ascii="標楷體" w:eastAsia="標楷體" w:hAnsi="標楷體"/>
        </w:rPr>
      </w:pPr>
      <w:r w:rsidRPr="004A55DB">
        <w:rPr>
          <w:rFonts w:ascii="標楷體" w:eastAsia="標楷體" w:hAnsi="標楷體" w:hint="eastAsia"/>
        </w:rPr>
        <w:t xml:space="preserve">    三、</w:t>
      </w:r>
      <w:r w:rsidRPr="004A55DB">
        <w:rPr>
          <w:rFonts w:ascii="標楷體" w:eastAsia="標楷體" w:hAnsi="標楷體"/>
        </w:rPr>
        <w:t>課程效果：學生多元</w:t>
      </w:r>
      <w:r w:rsidRPr="004A55DB">
        <w:rPr>
          <w:rFonts w:ascii="標楷體" w:eastAsia="標楷體" w:hAnsi="標楷體" w:hint="eastAsia"/>
        </w:rPr>
        <w:t>學</w:t>
      </w:r>
      <w:r w:rsidRPr="004A55DB">
        <w:rPr>
          <w:rFonts w:ascii="標楷體" w:eastAsia="標楷體" w:hAnsi="標楷體"/>
        </w:rPr>
        <w:t>習成效。</w:t>
      </w:r>
    </w:p>
    <w:p w:rsidR="0015623F" w:rsidRPr="004A55DB" w:rsidRDefault="0015623F" w:rsidP="0015623F">
      <w:pPr>
        <w:pStyle w:val="a3"/>
        <w:numPr>
          <w:ilvl w:val="0"/>
          <w:numId w:val="3"/>
        </w:numPr>
        <w:spacing w:before="240"/>
        <w:ind w:left="567" w:right="3" w:hanging="567"/>
        <w:rPr>
          <w:rFonts w:ascii="標楷體" w:eastAsia="標楷體" w:hAnsi="標楷體"/>
          <w:b/>
          <w:sz w:val="28"/>
        </w:rPr>
      </w:pPr>
      <w:r w:rsidRPr="004A55DB">
        <w:rPr>
          <w:rFonts w:ascii="標楷體" w:eastAsia="標楷體" w:hAnsi="標楷體"/>
          <w:b/>
          <w:sz w:val="28"/>
        </w:rPr>
        <w:t>評鑑原則</w:t>
      </w:r>
    </w:p>
    <w:p w:rsidR="0015623F" w:rsidRPr="004A55DB" w:rsidRDefault="0015623F" w:rsidP="0015623F">
      <w:pPr>
        <w:pStyle w:val="a3"/>
        <w:spacing w:after="80"/>
        <w:ind w:leftChars="204" w:left="963" w:right="-1" w:hangingChars="197" w:hanging="473"/>
        <w:jc w:val="both"/>
        <w:rPr>
          <w:rFonts w:ascii="標楷體" w:eastAsia="標楷體" w:hAnsi="標楷體"/>
        </w:rPr>
      </w:pPr>
      <w:r w:rsidRPr="004A55DB">
        <w:rPr>
          <w:rFonts w:ascii="標楷體" w:eastAsia="標楷體" w:hAnsi="標楷體"/>
        </w:rPr>
        <w:t>一、績效原則：建立符合學校本位之課程評鑑制度，以彰顯本校對課程與教學績效之負責精神與態度。</w:t>
      </w:r>
    </w:p>
    <w:p w:rsidR="0015623F" w:rsidRPr="004A55DB" w:rsidRDefault="0015623F" w:rsidP="0015623F">
      <w:pPr>
        <w:pStyle w:val="a3"/>
        <w:spacing w:after="80"/>
        <w:ind w:leftChars="204" w:left="963" w:right="-1" w:hangingChars="197" w:hanging="473"/>
        <w:jc w:val="both"/>
        <w:rPr>
          <w:rFonts w:ascii="標楷體" w:eastAsia="標楷體" w:hAnsi="標楷體"/>
        </w:rPr>
      </w:pPr>
      <w:r w:rsidRPr="004A55DB">
        <w:rPr>
          <w:rFonts w:ascii="標楷體" w:eastAsia="標楷體" w:hAnsi="標楷體"/>
        </w:rPr>
        <w:t>二、發展原則：本校之課程評鑑旨在「改進與發展」，而非「證明或考評」，一切以持續發展與提升本校之課程與教學品質為重點。</w:t>
      </w:r>
    </w:p>
    <w:p w:rsidR="0015623F" w:rsidRPr="004A55DB" w:rsidRDefault="0015623F" w:rsidP="0015623F">
      <w:pPr>
        <w:pStyle w:val="a3"/>
        <w:spacing w:after="80"/>
        <w:ind w:leftChars="204" w:left="963" w:right="-1" w:hangingChars="197" w:hanging="473"/>
        <w:jc w:val="both"/>
        <w:rPr>
          <w:rFonts w:ascii="標楷體" w:eastAsia="標楷體" w:hAnsi="標楷體"/>
        </w:rPr>
      </w:pPr>
      <w:r w:rsidRPr="004A55DB">
        <w:rPr>
          <w:rFonts w:ascii="標楷體" w:eastAsia="標楷體" w:hAnsi="標楷體"/>
        </w:rPr>
        <w:t>三、主動原則：協助教師提升對問題之敏銳度與自我覺察力，培養主動、省思、精進的習慣與能力，使成為改進課程與教學之持續動力。</w:t>
      </w:r>
    </w:p>
    <w:p w:rsidR="0015623F" w:rsidRPr="004A55DB" w:rsidRDefault="0015623F" w:rsidP="0015623F">
      <w:pPr>
        <w:pStyle w:val="a3"/>
        <w:spacing w:after="80"/>
        <w:ind w:leftChars="204" w:left="963" w:right="-1" w:hangingChars="197" w:hanging="473"/>
        <w:jc w:val="both"/>
        <w:rPr>
          <w:rFonts w:ascii="標楷體" w:eastAsia="標楷體" w:hAnsi="標楷體"/>
        </w:rPr>
      </w:pPr>
      <w:r w:rsidRPr="004A55DB">
        <w:rPr>
          <w:rFonts w:ascii="標楷體" w:eastAsia="標楷體" w:hAnsi="標楷體"/>
        </w:rPr>
        <w:t>四、客觀原則：以客觀態度面對預擬的課程計畫與實際的課程實施評鑑後之差異，做為下一階段課程計畫與課程實施之參考。</w:t>
      </w:r>
    </w:p>
    <w:p w:rsidR="0015623F" w:rsidRPr="004A55DB" w:rsidRDefault="0015623F" w:rsidP="0015623F">
      <w:pPr>
        <w:pStyle w:val="a3"/>
        <w:numPr>
          <w:ilvl w:val="0"/>
          <w:numId w:val="3"/>
        </w:numPr>
        <w:spacing w:before="240"/>
        <w:ind w:left="567" w:right="3" w:hanging="567"/>
        <w:rPr>
          <w:rFonts w:ascii="標楷體" w:eastAsia="標楷體" w:hAnsi="標楷體"/>
          <w:b/>
          <w:sz w:val="28"/>
        </w:rPr>
      </w:pPr>
      <w:r w:rsidRPr="004A55DB">
        <w:rPr>
          <w:rFonts w:ascii="標楷體" w:eastAsia="標楷體" w:hAnsi="標楷體" w:hint="eastAsia"/>
          <w:b/>
          <w:sz w:val="28"/>
        </w:rPr>
        <w:t>評鑑對象</w:t>
      </w:r>
    </w:p>
    <w:p w:rsidR="0015623F" w:rsidRPr="004A55DB" w:rsidRDefault="0015623F" w:rsidP="0015623F">
      <w:pPr>
        <w:pStyle w:val="a3"/>
        <w:spacing w:after="80"/>
        <w:ind w:leftChars="204" w:left="963" w:right="-1" w:hangingChars="197" w:hanging="473"/>
        <w:jc w:val="both"/>
        <w:rPr>
          <w:rFonts w:ascii="標楷體" w:eastAsia="標楷體" w:hAnsi="標楷體"/>
        </w:rPr>
      </w:pPr>
      <w:r w:rsidRPr="004A55DB">
        <w:rPr>
          <w:rFonts w:ascii="標楷體" w:eastAsia="標楷體" w:hAnsi="標楷體" w:hint="eastAsia"/>
        </w:rPr>
        <w:t>一、課程總體架構：各授課教師規劃撰寫，並提課程發展委員會審議。</w:t>
      </w:r>
    </w:p>
    <w:p w:rsidR="0015623F" w:rsidRPr="004A55DB" w:rsidRDefault="0015623F" w:rsidP="0015623F">
      <w:pPr>
        <w:pStyle w:val="a3"/>
        <w:spacing w:after="80"/>
        <w:ind w:leftChars="204" w:left="963" w:right="-1" w:hangingChars="197" w:hanging="473"/>
        <w:jc w:val="both"/>
        <w:rPr>
          <w:rFonts w:ascii="標楷體" w:eastAsia="標楷體" w:hAnsi="標楷體"/>
        </w:rPr>
      </w:pPr>
      <w:r w:rsidRPr="004A55DB">
        <w:rPr>
          <w:rFonts w:ascii="標楷體" w:eastAsia="標楷體" w:hAnsi="標楷體" w:hint="eastAsia"/>
        </w:rPr>
        <w:t>二、各領域/科目課程：各授課教師自評/互評，並將結果提課程發展委員會討論。</w:t>
      </w:r>
    </w:p>
    <w:p w:rsidR="0015623F" w:rsidRPr="004A55DB" w:rsidRDefault="0015623F" w:rsidP="0015623F">
      <w:pPr>
        <w:pStyle w:val="a3"/>
        <w:spacing w:after="80"/>
        <w:ind w:leftChars="204" w:left="963" w:right="-1" w:hangingChars="197" w:hanging="473"/>
        <w:jc w:val="both"/>
        <w:rPr>
          <w:rFonts w:ascii="標楷體" w:eastAsia="標楷體" w:hAnsi="標楷體"/>
        </w:rPr>
      </w:pPr>
      <w:r w:rsidRPr="004A55DB">
        <w:rPr>
          <w:rFonts w:ascii="標楷體" w:eastAsia="標楷體" w:hAnsi="標楷體" w:hint="eastAsia"/>
        </w:rPr>
        <w:t>三、各彈性學習課程：各授課教師自評/互評，並將結果提課程發展委員會討論。</w:t>
      </w:r>
    </w:p>
    <w:p w:rsidR="0015623F" w:rsidRPr="004A55DB" w:rsidRDefault="0015623F" w:rsidP="0015623F">
      <w:pPr>
        <w:pStyle w:val="a3"/>
        <w:spacing w:after="80"/>
        <w:ind w:leftChars="204" w:left="963" w:right="-1" w:hangingChars="197" w:hanging="473"/>
        <w:jc w:val="both"/>
        <w:rPr>
          <w:rFonts w:ascii="標楷體" w:eastAsia="標楷體" w:hAnsi="標楷體"/>
        </w:rPr>
      </w:pPr>
      <w:r w:rsidRPr="004A55DB">
        <w:rPr>
          <w:rFonts w:ascii="標楷體" w:eastAsia="標楷體" w:hAnsi="標楷體" w:hint="eastAsia"/>
        </w:rPr>
        <w:t>四、跨領域/科目課程：各授課教師自評/互評，並將結果提課程發展委員會討論。</w:t>
      </w:r>
    </w:p>
    <w:p w:rsidR="0015623F" w:rsidRPr="004A55DB" w:rsidRDefault="0015623F" w:rsidP="0015623F">
      <w:pPr>
        <w:pStyle w:val="a3"/>
        <w:spacing w:after="80"/>
        <w:ind w:leftChars="204" w:left="963" w:right="-1" w:hangingChars="197" w:hanging="473"/>
        <w:jc w:val="both"/>
        <w:rPr>
          <w:rFonts w:ascii="標楷體" w:eastAsia="標楷體" w:hAnsi="標楷體"/>
        </w:rPr>
      </w:pPr>
      <w:r w:rsidRPr="004A55DB">
        <w:rPr>
          <w:rFonts w:ascii="標楷體" w:eastAsia="標楷體" w:hAnsi="標楷體" w:hint="eastAsia"/>
        </w:rPr>
        <w:t>五、前述各款各課程對象之評鑑，各校得視經費情形邀專家學者或其他教師團隊參與評鑑。</w:t>
      </w:r>
    </w:p>
    <w:p w:rsidR="0015623F" w:rsidRPr="004A55DB" w:rsidRDefault="0015623F" w:rsidP="0015623F">
      <w:pPr>
        <w:pStyle w:val="a3"/>
        <w:numPr>
          <w:ilvl w:val="0"/>
          <w:numId w:val="3"/>
        </w:numPr>
        <w:spacing w:before="240"/>
        <w:ind w:left="567" w:right="3" w:hanging="567"/>
        <w:rPr>
          <w:rFonts w:ascii="標楷體" w:eastAsia="標楷體" w:hAnsi="標楷體"/>
          <w:b/>
          <w:sz w:val="28"/>
        </w:rPr>
      </w:pPr>
      <w:r w:rsidRPr="004A55DB">
        <w:rPr>
          <w:rFonts w:ascii="標楷體" w:eastAsia="標楷體" w:hAnsi="標楷體"/>
          <w:b/>
          <w:sz w:val="28"/>
        </w:rPr>
        <w:t>評鑑</w:t>
      </w:r>
      <w:r w:rsidRPr="004A55DB">
        <w:rPr>
          <w:rFonts w:ascii="標楷體" w:eastAsia="標楷體" w:hAnsi="標楷體" w:hint="eastAsia"/>
          <w:b/>
          <w:sz w:val="28"/>
        </w:rPr>
        <w:t>方式</w:t>
      </w:r>
    </w:p>
    <w:tbl>
      <w:tblPr>
        <w:tblStyle w:val="TableNormal"/>
        <w:tblW w:w="0" w:type="auto"/>
        <w:tblInd w:w="15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1"/>
        <w:gridCol w:w="3566"/>
        <w:gridCol w:w="3979"/>
      </w:tblGrid>
      <w:tr w:rsidR="004A55DB" w:rsidRPr="004A55DB" w:rsidTr="002351C0">
        <w:trPr>
          <w:trHeight w:val="625"/>
          <w:tblHeader/>
        </w:trPr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15623F" w:rsidRPr="004A55DB" w:rsidRDefault="0015623F" w:rsidP="002351C0">
            <w:pPr>
              <w:pStyle w:val="TableParagraph"/>
              <w:ind w:right="-15"/>
              <w:jc w:val="right"/>
              <w:rPr>
                <w:rFonts w:ascii="標楷體" w:eastAsia="標楷體" w:hAnsi="標楷體"/>
                <w:sz w:val="24"/>
              </w:rPr>
            </w:pPr>
            <w:r w:rsidRPr="004A55DB">
              <w:rPr>
                <w:rFonts w:ascii="標楷體" w:eastAsia="標楷體" w:hAnsi="標楷體"/>
                <w:sz w:val="24"/>
              </w:rPr>
              <w:t>評鑑層級</w:t>
            </w:r>
          </w:p>
          <w:p w:rsidR="0015623F" w:rsidRPr="004A55DB" w:rsidRDefault="0015623F" w:rsidP="002351C0">
            <w:pPr>
              <w:pStyle w:val="TableParagraph"/>
              <w:ind w:left="28"/>
              <w:rPr>
                <w:rFonts w:ascii="標楷體" w:eastAsia="標楷體" w:hAnsi="標楷體"/>
                <w:sz w:val="24"/>
              </w:rPr>
            </w:pPr>
            <w:r w:rsidRPr="004A55DB">
              <w:rPr>
                <w:rFonts w:ascii="標楷體" w:eastAsia="標楷體" w:hAnsi="標楷體"/>
                <w:sz w:val="24"/>
              </w:rPr>
              <w:t>評鑑方式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</w:tcBorders>
            <w:shd w:val="clear" w:color="auto" w:fill="BFBFBF" w:themeFill="background1" w:themeFillShade="BF"/>
            <w:vAlign w:val="center"/>
          </w:tcPr>
          <w:p w:rsidR="0015623F" w:rsidRPr="004A55DB" w:rsidRDefault="0015623F" w:rsidP="002351C0">
            <w:pPr>
              <w:pStyle w:val="TableParagraph"/>
              <w:ind w:left="91" w:right="65"/>
              <w:jc w:val="center"/>
              <w:rPr>
                <w:rFonts w:ascii="標楷體" w:eastAsia="標楷體" w:hAnsi="標楷體"/>
                <w:sz w:val="24"/>
              </w:rPr>
            </w:pPr>
            <w:r w:rsidRPr="004A55DB">
              <w:rPr>
                <w:rFonts w:ascii="標楷體" w:eastAsia="標楷體" w:hAnsi="標楷體"/>
                <w:sz w:val="24"/>
              </w:rPr>
              <w:t>學校層級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</w:tcBorders>
            <w:shd w:val="clear" w:color="auto" w:fill="BFBFBF" w:themeFill="background1" w:themeFillShade="BF"/>
            <w:vAlign w:val="center"/>
          </w:tcPr>
          <w:p w:rsidR="0015623F" w:rsidRPr="004A55DB" w:rsidRDefault="0015623F" w:rsidP="002351C0">
            <w:pPr>
              <w:pStyle w:val="TableParagraph"/>
              <w:jc w:val="center"/>
              <w:rPr>
                <w:rFonts w:ascii="標楷體" w:eastAsia="標楷體" w:hAnsi="標楷體"/>
                <w:sz w:val="24"/>
              </w:rPr>
            </w:pPr>
            <w:r w:rsidRPr="004A55DB">
              <w:rPr>
                <w:rFonts w:ascii="標楷體" w:eastAsia="標楷體" w:hAnsi="標楷體"/>
                <w:sz w:val="24"/>
              </w:rPr>
              <w:t>教師層級</w:t>
            </w:r>
          </w:p>
        </w:tc>
      </w:tr>
      <w:tr w:rsidR="004A55DB" w:rsidRPr="004A55DB" w:rsidTr="002351C0">
        <w:trPr>
          <w:trHeight w:val="20"/>
        </w:trPr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23F" w:rsidRPr="004A55DB" w:rsidRDefault="0015623F" w:rsidP="002351C0">
            <w:pPr>
              <w:pStyle w:val="TableParagraph"/>
              <w:ind w:right="100"/>
              <w:jc w:val="center"/>
              <w:rPr>
                <w:rFonts w:ascii="標楷體" w:eastAsia="標楷體" w:hAnsi="標楷體"/>
                <w:sz w:val="24"/>
              </w:rPr>
            </w:pPr>
            <w:r w:rsidRPr="004A55DB">
              <w:rPr>
                <w:rFonts w:ascii="標楷體" w:eastAsia="標楷體" w:hAnsi="標楷體" w:hint="eastAsia"/>
                <w:sz w:val="24"/>
                <w:lang w:eastAsia="zh-TW"/>
              </w:rPr>
              <w:t>評鑑項目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23F" w:rsidRPr="004A55DB" w:rsidRDefault="0015623F" w:rsidP="002351C0">
            <w:pPr>
              <w:pStyle w:val="TableParagraph"/>
              <w:ind w:left="91" w:right="65"/>
              <w:jc w:val="center"/>
              <w:rPr>
                <w:rFonts w:ascii="標楷體" w:eastAsia="標楷體" w:hAnsi="標楷體"/>
                <w:sz w:val="24"/>
              </w:rPr>
            </w:pPr>
            <w:r w:rsidRPr="004A55DB">
              <w:rPr>
                <w:rFonts w:ascii="標楷體" w:eastAsia="標楷體" w:hAnsi="標楷體" w:hint="eastAsia"/>
                <w:sz w:val="24"/>
                <w:lang w:eastAsia="zh-TW"/>
              </w:rPr>
              <w:t>總體課程設計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23F" w:rsidRPr="004A55DB" w:rsidRDefault="0015623F" w:rsidP="002351C0">
            <w:pPr>
              <w:pStyle w:val="TableParagraph"/>
              <w:ind w:left="91" w:right="65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 w:rsidRPr="004A55DB">
              <w:rPr>
                <w:rFonts w:ascii="標楷體" w:eastAsia="標楷體" w:hAnsi="標楷體" w:hint="eastAsia"/>
                <w:sz w:val="24"/>
                <w:lang w:eastAsia="zh-TW"/>
              </w:rPr>
              <w:t>課程設計、課程實施、課程效果</w:t>
            </w:r>
          </w:p>
        </w:tc>
      </w:tr>
      <w:tr w:rsidR="004A55DB" w:rsidRPr="004A55DB" w:rsidTr="002351C0">
        <w:trPr>
          <w:trHeight w:val="20"/>
        </w:trPr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23F" w:rsidRPr="004A55DB" w:rsidRDefault="0015623F" w:rsidP="002351C0">
            <w:pPr>
              <w:pStyle w:val="TableParagraph"/>
              <w:ind w:right="100"/>
              <w:jc w:val="center"/>
              <w:rPr>
                <w:rFonts w:ascii="標楷體" w:eastAsia="標楷體" w:hAnsi="標楷體"/>
                <w:sz w:val="24"/>
              </w:rPr>
            </w:pPr>
            <w:r w:rsidRPr="004A55DB">
              <w:rPr>
                <w:rFonts w:ascii="標楷體" w:eastAsia="標楷體" w:hAnsi="標楷體"/>
                <w:sz w:val="24"/>
              </w:rPr>
              <w:t>評鑑</w:t>
            </w:r>
            <w:r w:rsidRPr="004A55DB">
              <w:rPr>
                <w:rFonts w:ascii="標楷體" w:eastAsia="標楷體" w:hAnsi="標楷體" w:hint="eastAsia"/>
                <w:sz w:val="24"/>
                <w:lang w:eastAsia="zh-TW"/>
              </w:rPr>
              <w:t>重點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23F" w:rsidRPr="004A55DB" w:rsidRDefault="0015623F" w:rsidP="002351C0">
            <w:pPr>
              <w:pStyle w:val="TableParagraph"/>
              <w:ind w:left="91" w:right="65"/>
              <w:jc w:val="center"/>
              <w:rPr>
                <w:rFonts w:ascii="標楷體" w:eastAsia="標楷體" w:hAnsi="標楷體"/>
                <w:sz w:val="24"/>
              </w:rPr>
            </w:pPr>
            <w:r w:rsidRPr="004A55DB">
              <w:rPr>
                <w:rFonts w:ascii="標楷體" w:eastAsia="標楷體" w:hAnsi="標楷體"/>
                <w:sz w:val="24"/>
              </w:rPr>
              <w:t>課程計畫</w:t>
            </w:r>
            <w:r w:rsidRPr="004A55DB">
              <w:rPr>
                <w:rFonts w:ascii="標楷體" w:eastAsia="標楷體" w:hAnsi="標楷體" w:hint="eastAsia"/>
                <w:sz w:val="24"/>
              </w:rPr>
              <w:t>備查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23F" w:rsidRPr="004A55DB" w:rsidRDefault="0015623F" w:rsidP="002351C0">
            <w:pPr>
              <w:pStyle w:val="TableParagraph"/>
              <w:ind w:left="91" w:right="65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 w:rsidRPr="004A55DB">
              <w:rPr>
                <w:rFonts w:ascii="標楷體" w:eastAsia="標楷體" w:hAnsi="標楷體"/>
                <w:sz w:val="24"/>
                <w:lang w:eastAsia="zh-TW"/>
              </w:rPr>
              <w:t>教學活動</w:t>
            </w:r>
            <w:r w:rsidRPr="004A55DB">
              <w:rPr>
                <w:rFonts w:ascii="標楷體" w:eastAsia="標楷體" w:hAnsi="標楷體" w:hint="eastAsia"/>
                <w:sz w:val="24"/>
                <w:lang w:eastAsia="zh-TW"/>
              </w:rPr>
              <w:t>設計及實施、學習成效</w:t>
            </w:r>
          </w:p>
        </w:tc>
      </w:tr>
      <w:tr w:rsidR="004A55DB" w:rsidRPr="004A55DB" w:rsidTr="002351C0">
        <w:trPr>
          <w:trHeight w:val="20"/>
        </w:trPr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23F" w:rsidRPr="004A55DB" w:rsidRDefault="0015623F" w:rsidP="002351C0">
            <w:pPr>
              <w:pStyle w:val="TableParagraph"/>
              <w:ind w:right="100"/>
              <w:jc w:val="center"/>
              <w:rPr>
                <w:rFonts w:ascii="標楷體" w:eastAsia="標楷體" w:hAnsi="標楷體"/>
                <w:sz w:val="24"/>
              </w:rPr>
            </w:pPr>
            <w:r w:rsidRPr="004A55DB">
              <w:rPr>
                <w:rFonts w:ascii="標楷體" w:eastAsia="標楷體" w:hAnsi="標楷體"/>
                <w:sz w:val="24"/>
              </w:rPr>
              <w:t>評鑑人員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23F" w:rsidRPr="004A55DB" w:rsidRDefault="0015623F" w:rsidP="002351C0">
            <w:pPr>
              <w:pStyle w:val="TableParagraph"/>
              <w:ind w:left="91" w:right="65"/>
              <w:jc w:val="center"/>
              <w:rPr>
                <w:rFonts w:ascii="標楷體" w:eastAsia="標楷體" w:hAnsi="標楷體"/>
                <w:sz w:val="24"/>
              </w:rPr>
            </w:pPr>
            <w:r w:rsidRPr="004A55DB">
              <w:rPr>
                <w:rFonts w:ascii="標楷體" w:eastAsia="標楷體" w:hAnsi="標楷體"/>
                <w:sz w:val="24"/>
              </w:rPr>
              <w:t>課發會委員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23F" w:rsidRPr="004A55DB" w:rsidRDefault="0015623F" w:rsidP="002351C0">
            <w:pPr>
              <w:pStyle w:val="TableParagraph"/>
              <w:ind w:left="88" w:right="65"/>
              <w:jc w:val="center"/>
              <w:rPr>
                <w:rFonts w:ascii="標楷體" w:eastAsia="標楷體" w:hAnsi="標楷體"/>
                <w:sz w:val="24"/>
              </w:rPr>
            </w:pPr>
            <w:r w:rsidRPr="004A55DB">
              <w:rPr>
                <w:rFonts w:ascii="標楷體" w:eastAsia="標楷體" w:hAnsi="標楷體" w:hint="eastAsia"/>
                <w:sz w:val="24"/>
                <w:lang w:eastAsia="zh-TW"/>
              </w:rPr>
              <w:t>各授課教師自評/互評</w:t>
            </w:r>
          </w:p>
        </w:tc>
      </w:tr>
    </w:tbl>
    <w:p w:rsidR="0015623F" w:rsidRPr="004A55DB" w:rsidRDefault="0015623F" w:rsidP="0015623F">
      <w:pPr>
        <w:pStyle w:val="a3"/>
        <w:rPr>
          <w:rFonts w:ascii="標楷體" w:eastAsia="標楷體" w:hAnsi="標楷體"/>
          <w:b/>
          <w:sz w:val="28"/>
          <w:szCs w:val="28"/>
        </w:rPr>
      </w:pPr>
      <w:r w:rsidRPr="004A55DB">
        <w:rPr>
          <w:rFonts w:ascii="標楷體" w:eastAsia="標楷體" w:hAnsi="標楷體" w:hint="eastAsia"/>
          <w:b/>
          <w:sz w:val="28"/>
          <w:szCs w:val="28"/>
        </w:rPr>
        <w:lastRenderedPageBreak/>
        <w:t>柒、評鑑時間及工具</w:t>
      </w:r>
    </w:p>
    <w:tbl>
      <w:tblPr>
        <w:tblStyle w:val="TableNormal"/>
        <w:tblW w:w="0" w:type="auto"/>
        <w:tblInd w:w="15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5"/>
        <w:gridCol w:w="1396"/>
        <w:gridCol w:w="3566"/>
        <w:gridCol w:w="3979"/>
      </w:tblGrid>
      <w:tr w:rsidR="004A55DB" w:rsidRPr="004A55DB" w:rsidTr="002351C0">
        <w:trPr>
          <w:trHeight w:val="625"/>
          <w:tblHeader/>
        </w:trPr>
        <w:tc>
          <w:tcPr>
            <w:tcW w:w="1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15623F" w:rsidRPr="004A55DB" w:rsidRDefault="0015623F" w:rsidP="002351C0">
            <w:pPr>
              <w:pStyle w:val="TableParagraph"/>
              <w:ind w:right="-15"/>
              <w:jc w:val="right"/>
              <w:rPr>
                <w:rFonts w:ascii="標楷體" w:eastAsia="標楷體" w:hAnsi="標楷體"/>
                <w:sz w:val="24"/>
              </w:rPr>
            </w:pPr>
            <w:r w:rsidRPr="004A55DB">
              <w:rPr>
                <w:rFonts w:ascii="標楷體" w:eastAsia="標楷體" w:hAnsi="標楷體"/>
                <w:sz w:val="24"/>
              </w:rPr>
              <w:t>評鑑層級</w:t>
            </w:r>
          </w:p>
          <w:p w:rsidR="0015623F" w:rsidRPr="004A55DB" w:rsidRDefault="0015623F" w:rsidP="002351C0">
            <w:pPr>
              <w:pStyle w:val="TableParagraph"/>
              <w:ind w:left="28"/>
              <w:rPr>
                <w:rFonts w:ascii="標楷體" w:eastAsia="標楷體" w:hAnsi="標楷體"/>
                <w:sz w:val="24"/>
              </w:rPr>
            </w:pPr>
            <w:r w:rsidRPr="004A55DB">
              <w:rPr>
                <w:rFonts w:ascii="標楷體" w:eastAsia="標楷體" w:hAnsi="標楷體"/>
                <w:sz w:val="24"/>
              </w:rPr>
              <w:t>評鑑</w:t>
            </w:r>
            <w:r w:rsidRPr="004A55DB">
              <w:rPr>
                <w:rFonts w:ascii="標楷體" w:eastAsia="標楷體" w:hAnsi="標楷體" w:hint="eastAsia"/>
                <w:sz w:val="24"/>
                <w:lang w:eastAsia="zh-TW"/>
              </w:rPr>
              <w:t>階段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</w:tcBorders>
            <w:shd w:val="clear" w:color="auto" w:fill="BFBFBF" w:themeFill="background1" w:themeFillShade="BF"/>
            <w:vAlign w:val="center"/>
          </w:tcPr>
          <w:p w:rsidR="0015623F" w:rsidRPr="004A55DB" w:rsidRDefault="0015623F" w:rsidP="002351C0">
            <w:pPr>
              <w:pStyle w:val="TableParagraph"/>
              <w:ind w:left="91" w:right="65"/>
              <w:jc w:val="center"/>
              <w:rPr>
                <w:rFonts w:ascii="標楷體" w:eastAsia="標楷體" w:hAnsi="標楷體"/>
                <w:sz w:val="24"/>
              </w:rPr>
            </w:pPr>
            <w:r w:rsidRPr="004A55DB">
              <w:rPr>
                <w:rFonts w:ascii="標楷體" w:eastAsia="標楷體" w:hAnsi="標楷體"/>
                <w:sz w:val="24"/>
              </w:rPr>
              <w:t>學校層級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</w:tcBorders>
            <w:shd w:val="clear" w:color="auto" w:fill="BFBFBF" w:themeFill="background1" w:themeFillShade="BF"/>
            <w:vAlign w:val="center"/>
          </w:tcPr>
          <w:p w:rsidR="0015623F" w:rsidRPr="004A55DB" w:rsidRDefault="0015623F" w:rsidP="002351C0">
            <w:pPr>
              <w:pStyle w:val="TableParagraph"/>
              <w:jc w:val="center"/>
              <w:rPr>
                <w:rFonts w:ascii="標楷體" w:eastAsia="標楷體" w:hAnsi="標楷體"/>
                <w:sz w:val="24"/>
              </w:rPr>
            </w:pPr>
            <w:r w:rsidRPr="004A55DB">
              <w:rPr>
                <w:rFonts w:ascii="標楷體" w:eastAsia="標楷體" w:hAnsi="標楷體"/>
                <w:sz w:val="24"/>
              </w:rPr>
              <w:t>教師層級</w:t>
            </w:r>
          </w:p>
        </w:tc>
      </w:tr>
      <w:tr w:rsidR="004A55DB" w:rsidRPr="004A55DB" w:rsidTr="002351C0">
        <w:trPr>
          <w:trHeight w:val="626"/>
        </w:trPr>
        <w:tc>
          <w:tcPr>
            <w:tcW w:w="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3F" w:rsidRPr="004A55DB" w:rsidRDefault="0015623F" w:rsidP="002351C0">
            <w:pPr>
              <w:pStyle w:val="TableParagraph"/>
              <w:ind w:right="100"/>
              <w:jc w:val="center"/>
              <w:rPr>
                <w:rFonts w:ascii="標楷體" w:eastAsia="標楷體" w:hAnsi="標楷體"/>
                <w:sz w:val="24"/>
              </w:rPr>
            </w:pPr>
            <w:r w:rsidRPr="004A55DB">
              <w:rPr>
                <w:rFonts w:ascii="標楷體" w:eastAsia="標楷體" w:hAnsi="標楷體"/>
                <w:sz w:val="24"/>
              </w:rPr>
              <w:t>評</w:t>
            </w:r>
          </w:p>
          <w:p w:rsidR="0015623F" w:rsidRPr="004A55DB" w:rsidRDefault="0015623F" w:rsidP="002351C0">
            <w:pPr>
              <w:pStyle w:val="TableParagraph"/>
              <w:ind w:right="100"/>
              <w:jc w:val="center"/>
              <w:rPr>
                <w:rFonts w:ascii="標楷體" w:eastAsia="標楷體" w:hAnsi="標楷體"/>
                <w:sz w:val="24"/>
              </w:rPr>
            </w:pPr>
            <w:r w:rsidRPr="004A55DB">
              <w:rPr>
                <w:rFonts w:ascii="標楷體" w:eastAsia="標楷體" w:hAnsi="標楷體"/>
                <w:sz w:val="24"/>
              </w:rPr>
              <w:t>鑑</w:t>
            </w:r>
          </w:p>
          <w:p w:rsidR="0015623F" w:rsidRPr="004A55DB" w:rsidRDefault="0015623F" w:rsidP="002351C0">
            <w:pPr>
              <w:pStyle w:val="TableParagraph"/>
              <w:ind w:right="100"/>
              <w:jc w:val="center"/>
              <w:rPr>
                <w:rFonts w:ascii="標楷體" w:eastAsia="標楷體" w:hAnsi="標楷體"/>
                <w:sz w:val="24"/>
              </w:rPr>
            </w:pPr>
            <w:r w:rsidRPr="004A55DB">
              <w:rPr>
                <w:rFonts w:ascii="標楷體" w:eastAsia="標楷體" w:hAnsi="標楷體" w:hint="eastAsia"/>
                <w:sz w:val="24"/>
                <w:lang w:eastAsia="zh-TW"/>
              </w:rPr>
              <w:t>時程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3F" w:rsidRPr="004A55DB" w:rsidRDefault="0015623F" w:rsidP="002351C0">
            <w:pPr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設計階段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3F" w:rsidRPr="004A55DB" w:rsidRDefault="0015623F" w:rsidP="002351C0">
            <w:pPr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每年5月1日至7月31日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3F" w:rsidRPr="004A55DB" w:rsidRDefault="0015623F" w:rsidP="002351C0">
            <w:pPr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每年5月1日至8月15日</w:t>
            </w:r>
          </w:p>
        </w:tc>
      </w:tr>
      <w:tr w:rsidR="004A55DB" w:rsidRPr="004A55DB" w:rsidTr="002351C0">
        <w:trPr>
          <w:trHeight w:val="626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3F" w:rsidRPr="004A55DB" w:rsidRDefault="0015623F" w:rsidP="002351C0">
            <w:pPr>
              <w:pStyle w:val="TableParagraph"/>
              <w:ind w:right="100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3F" w:rsidRPr="004A55DB" w:rsidRDefault="0015623F" w:rsidP="002351C0">
            <w:pPr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  <w:sz w:val="22"/>
              </w:rPr>
              <w:t>實施準備階段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3F" w:rsidRPr="004A55DB" w:rsidRDefault="0015623F" w:rsidP="002351C0">
            <w:pPr>
              <w:pStyle w:val="TableParagraph"/>
              <w:snapToGrid w:val="0"/>
              <w:ind w:left="91" w:right="65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 w:rsidRPr="004A55DB">
              <w:rPr>
                <w:rFonts w:ascii="標楷體" w:eastAsia="標楷體" w:hAnsi="標楷體" w:hint="eastAsia"/>
                <w:lang w:eastAsia="zh-TW"/>
              </w:rPr>
              <w:t>每年6月1日起，並</w:t>
            </w:r>
            <w:r w:rsidRPr="004A55DB">
              <w:rPr>
                <w:rFonts w:ascii="標楷體" w:eastAsia="標楷體" w:hAnsi="標楷體" w:hint="eastAsia"/>
                <w:sz w:val="24"/>
                <w:lang w:eastAsia="zh-TW"/>
              </w:rPr>
              <w:t>於每學年課程計畫報府備查前完成</w:t>
            </w:r>
            <w:r w:rsidRPr="004A55DB">
              <w:rPr>
                <w:rFonts w:ascii="新細明體" w:eastAsia="新細明體" w:hAnsi="新細明體" w:hint="eastAsia"/>
                <w:b/>
                <w:sz w:val="24"/>
                <w:u w:val="thick"/>
                <w:lang w:eastAsia="zh-TW"/>
              </w:rPr>
              <w:t>「</w:t>
            </w:r>
            <w:r w:rsidRPr="004A55DB">
              <w:rPr>
                <w:rFonts w:ascii="標楷體" w:eastAsia="標楷體" w:hAnsi="標楷體" w:hint="eastAsia"/>
                <w:b/>
                <w:sz w:val="24"/>
                <w:u w:val="thick"/>
                <w:lang w:eastAsia="zh-TW"/>
              </w:rPr>
              <w:t>課程計畫備查表</w:t>
            </w:r>
            <w:r w:rsidRPr="004A55DB">
              <w:rPr>
                <w:rFonts w:ascii="微軟正黑體" w:eastAsia="微軟正黑體" w:hAnsi="微軟正黑體" w:hint="eastAsia"/>
                <w:b/>
                <w:u w:val="thick"/>
                <w:lang w:eastAsia="zh-TW"/>
              </w:rPr>
              <w:t>」</w:t>
            </w:r>
            <w:r w:rsidRPr="004A55DB">
              <w:rPr>
                <w:rFonts w:ascii="標楷體" w:eastAsia="標楷體" w:hAnsi="標楷體" w:hint="eastAsia"/>
                <w:sz w:val="24"/>
                <w:lang w:eastAsia="zh-TW"/>
              </w:rPr>
              <w:t>(如附件一)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3F" w:rsidRPr="004A55DB" w:rsidRDefault="0015623F" w:rsidP="002351C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每年7月1日至8月31日</w:t>
            </w:r>
          </w:p>
        </w:tc>
      </w:tr>
      <w:tr w:rsidR="004A55DB" w:rsidRPr="004A55DB" w:rsidTr="002351C0">
        <w:trPr>
          <w:trHeight w:val="626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3F" w:rsidRPr="004A55DB" w:rsidRDefault="0015623F" w:rsidP="002351C0">
            <w:pPr>
              <w:pStyle w:val="TableParagraph"/>
              <w:ind w:right="100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3F" w:rsidRPr="004A55DB" w:rsidRDefault="0015623F" w:rsidP="002351C0">
            <w:pPr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實施階段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3F" w:rsidRPr="004A55DB" w:rsidRDefault="0015623F" w:rsidP="002351C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每年9月1日至次年6月30日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3F" w:rsidRPr="004A55DB" w:rsidRDefault="0015623F" w:rsidP="002351C0">
            <w:pPr>
              <w:snapToGrid w:val="0"/>
              <w:jc w:val="center"/>
              <w:rPr>
                <w:rFonts w:ascii="標楷體" w:eastAsia="標楷體" w:hAnsi="標楷體"/>
                <w:lang w:eastAsia="zh-TW"/>
              </w:rPr>
            </w:pPr>
            <w:r w:rsidRPr="004A55DB">
              <w:rPr>
                <w:rFonts w:ascii="標楷體" w:eastAsia="標楷體" w:hAnsi="標楷體" w:hint="eastAsia"/>
                <w:lang w:eastAsia="zh-TW"/>
              </w:rPr>
              <w:t>每學年開學日至學期結束</w:t>
            </w:r>
          </w:p>
        </w:tc>
      </w:tr>
      <w:tr w:rsidR="004A55DB" w:rsidRPr="004A55DB" w:rsidTr="002351C0">
        <w:trPr>
          <w:trHeight w:val="626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3F" w:rsidRPr="004A55DB" w:rsidRDefault="0015623F" w:rsidP="002351C0">
            <w:pPr>
              <w:pStyle w:val="TableParagraph"/>
              <w:ind w:right="100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3F" w:rsidRPr="004A55DB" w:rsidRDefault="0015623F" w:rsidP="002351C0">
            <w:pPr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課程效果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3F" w:rsidRPr="004A55DB" w:rsidRDefault="0015623F" w:rsidP="002351C0">
            <w:pPr>
              <w:snapToGrid w:val="0"/>
              <w:jc w:val="center"/>
              <w:rPr>
                <w:rFonts w:ascii="標楷體" w:eastAsia="標楷體" w:hAnsi="標楷體"/>
                <w:lang w:eastAsia="zh-TW"/>
              </w:rPr>
            </w:pPr>
            <w:r w:rsidRPr="004A55DB">
              <w:rPr>
                <w:rFonts w:ascii="標楷體" w:eastAsia="標楷體" w:hAnsi="標楷體" w:hint="eastAsia"/>
                <w:lang w:eastAsia="zh-TW"/>
              </w:rPr>
              <w:t>每學期結束，彙整全校之</w:t>
            </w:r>
            <w:r w:rsidRPr="004A55DB">
              <w:rPr>
                <w:rFonts w:ascii="新細明體" w:hAnsi="新細明體" w:hint="eastAsia"/>
                <w:b/>
                <w:u w:val="thick"/>
                <w:lang w:eastAsia="zh-TW"/>
              </w:rPr>
              <w:t>「</w:t>
            </w:r>
            <w:r w:rsidRPr="004A55DB">
              <w:rPr>
                <w:rFonts w:ascii="標楷體" w:eastAsia="標楷體" w:hAnsi="標楷體" w:hint="eastAsia"/>
                <w:b/>
                <w:u w:val="thick"/>
                <w:lang w:eastAsia="zh-TW"/>
              </w:rPr>
              <w:t>課程實施成效評鑑表</w:t>
            </w:r>
            <w:r w:rsidRPr="004A55DB">
              <w:rPr>
                <w:rFonts w:ascii="微軟正黑體" w:eastAsia="微軟正黑體" w:hAnsi="微軟正黑體" w:hint="eastAsia"/>
                <w:b/>
                <w:u w:val="thick"/>
                <w:lang w:eastAsia="zh-TW"/>
              </w:rPr>
              <w:t>」</w:t>
            </w:r>
            <w:r w:rsidRPr="004A55DB">
              <w:rPr>
                <w:rFonts w:ascii="標楷體" w:eastAsia="標楷體" w:hAnsi="標楷體" w:hint="eastAsia"/>
                <w:lang w:eastAsia="zh-TW"/>
              </w:rPr>
              <w:t>後，召開課程發展委員會提案討論，評估課程效果，並提出策進方案，做成會議紀錄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3F" w:rsidRPr="004A55DB" w:rsidRDefault="0015623F" w:rsidP="002351C0">
            <w:pPr>
              <w:pStyle w:val="TableParagraph"/>
              <w:snapToGrid w:val="0"/>
              <w:ind w:left="91" w:right="65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 w:rsidRPr="004A55DB">
              <w:rPr>
                <w:rFonts w:ascii="標楷體" w:eastAsia="標楷體" w:hAnsi="標楷體" w:hint="eastAsia"/>
                <w:sz w:val="24"/>
                <w:lang w:eastAsia="zh-TW"/>
              </w:rPr>
              <w:t>每學期期末各一次</w:t>
            </w:r>
          </w:p>
          <w:p w:rsidR="0015623F" w:rsidRPr="004A55DB" w:rsidRDefault="0015623F" w:rsidP="002351C0">
            <w:pPr>
              <w:snapToGrid w:val="0"/>
              <w:jc w:val="center"/>
              <w:rPr>
                <w:rFonts w:ascii="標楷體" w:eastAsia="標楷體" w:hAnsi="標楷體"/>
                <w:lang w:eastAsia="zh-TW"/>
              </w:rPr>
            </w:pPr>
            <w:r w:rsidRPr="004A55DB">
              <w:rPr>
                <w:rFonts w:ascii="標楷體" w:eastAsia="標楷體" w:hAnsi="標楷體"/>
                <w:lang w:eastAsia="zh-TW"/>
              </w:rPr>
              <w:t>學期結束</w:t>
            </w:r>
            <w:r w:rsidRPr="004A55DB">
              <w:rPr>
                <w:rFonts w:ascii="標楷體" w:eastAsia="標楷體" w:hAnsi="標楷體" w:hint="eastAsia"/>
                <w:lang w:eastAsia="zh-TW"/>
              </w:rPr>
              <w:t>後2</w:t>
            </w:r>
            <w:r w:rsidRPr="004A55DB">
              <w:rPr>
                <w:rFonts w:ascii="標楷體" w:eastAsia="標楷體" w:hAnsi="標楷體"/>
                <w:lang w:eastAsia="zh-TW"/>
              </w:rPr>
              <w:t>週內完成</w:t>
            </w:r>
            <w:r w:rsidRPr="004A55DB">
              <w:rPr>
                <w:rFonts w:ascii="標楷體" w:eastAsia="標楷體" w:hAnsi="標楷體" w:hint="eastAsia"/>
                <w:lang w:eastAsia="zh-TW"/>
              </w:rPr>
              <w:t>，並提交</w:t>
            </w:r>
          </w:p>
          <w:p w:rsidR="0015623F" w:rsidRPr="004A55DB" w:rsidRDefault="0015623F" w:rsidP="002351C0">
            <w:pPr>
              <w:pStyle w:val="TableParagraph"/>
              <w:snapToGrid w:val="0"/>
              <w:ind w:left="192" w:right="65"/>
              <w:jc w:val="center"/>
              <w:rPr>
                <w:rFonts w:ascii="標楷體" w:eastAsia="標楷體" w:hAnsi="標楷體"/>
                <w:b/>
                <w:sz w:val="24"/>
                <w:u w:val="thick"/>
                <w:lang w:eastAsia="zh-TW"/>
              </w:rPr>
            </w:pPr>
            <w:r w:rsidRPr="004A55DB">
              <w:rPr>
                <w:rFonts w:ascii="新細明體" w:eastAsia="新細明體" w:hAnsi="新細明體" w:hint="eastAsia"/>
                <w:b/>
                <w:sz w:val="24"/>
                <w:u w:val="thick"/>
                <w:lang w:eastAsia="zh-TW"/>
              </w:rPr>
              <w:t>「</w:t>
            </w:r>
            <w:r w:rsidRPr="004A55DB">
              <w:rPr>
                <w:rFonts w:ascii="標楷體" w:eastAsia="標楷體" w:hAnsi="標楷體" w:hint="eastAsia"/>
                <w:b/>
                <w:sz w:val="24"/>
                <w:u w:val="thick"/>
                <w:lang w:eastAsia="zh-TW"/>
              </w:rPr>
              <w:t>課程實施成效評鑑表</w:t>
            </w:r>
            <w:r w:rsidRPr="004A55DB">
              <w:rPr>
                <w:rFonts w:ascii="微軟正黑體" w:eastAsia="微軟正黑體" w:hAnsi="微軟正黑體" w:hint="eastAsia"/>
                <w:b/>
                <w:sz w:val="24"/>
                <w:u w:val="thick"/>
                <w:lang w:eastAsia="zh-TW"/>
              </w:rPr>
              <w:t>」</w:t>
            </w:r>
          </w:p>
          <w:p w:rsidR="0015623F" w:rsidRPr="004A55DB" w:rsidRDefault="0015623F" w:rsidP="002351C0">
            <w:pPr>
              <w:pStyle w:val="TableParagraph"/>
              <w:snapToGrid w:val="0"/>
              <w:ind w:left="192" w:right="65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 w:rsidRPr="004A55DB">
              <w:rPr>
                <w:rFonts w:ascii="標楷體" w:eastAsia="標楷體" w:hAnsi="標楷體" w:hint="eastAsia"/>
                <w:sz w:val="24"/>
                <w:lang w:eastAsia="zh-TW"/>
              </w:rPr>
              <w:t>(領域學習課程如附件二)</w:t>
            </w:r>
          </w:p>
          <w:p w:rsidR="0015623F" w:rsidRPr="004A55DB" w:rsidRDefault="0015623F" w:rsidP="002351C0">
            <w:pPr>
              <w:pStyle w:val="TableParagraph"/>
              <w:snapToGrid w:val="0"/>
              <w:ind w:left="192" w:right="65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 w:rsidRPr="004A55DB">
              <w:rPr>
                <w:rFonts w:ascii="標楷體" w:eastAsia="標楷體" w:hAnsi="標楷體" w:hint="eastAsia"/>
                <w:sz w:val="24"/>
                <w:lang w:eastAsia="zh-TW"/>
              </w:rPr>
              <w:t>(彈性學習課程如附件三)</w:t>
            </w:r>
          </w:p>
          <w:p w:rsidR="0015623F" w:rsidRPr="004A55DB" w:rsidRDefault="0015623F" w:rsidP="002351C0">
            <w:pPr>
              <w:pStyle w:val="TableParagraph"/>
              <w:snapToGrid w:val="0"/>
              <w:ind w:left="192" w:right="65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 w:rsidRPr="004A55DB">
              <w:rPr>
                <w:rFonts w:ascii="標楷體" w:eastAsia="標楷體" w:hAnsi="標楷體" w:hint="eastAsia"/>
                <w:sz w:val="24"/>
                <w:lang w:eastAsia="zh-TW"/>
              </w:rPr>
              <w:t>以供課程發展委員會討論</w:t>
            </w:r>
          </w:p>
        </w:tc>
      </w:tr>
    </w:tbl>
    <w:p w:rsidR="0015623F" w:rsidRPr="004A55DB" w:rsidRDefault="0015623F" w:rsidP="0015623F">
      <w:pPr>
        <w:pStyle w:val="a3"/>
        <w:rPr>
          <w:rFonts w:ascii="標楷體" w:eastAsia="標楷體" w:hAnsi="標楷體"/>
          <w:sz w:val="18"/>
        </w:rPr>
      </w:pPr>
    </w:p>
    <w:p w:rsidR="0015623F" w:rsidRPr="004A55DB" w:rsidRDefault="0015623F" w:rsidP="0015623F">
      <w:pPr>
        <w:pStyle w:val="a3"/>
        <w:numPr>
          <w:ilvl w:val="0"/>
          <w:numId w:val="4"/>
        </w:numPr>
        <w:spacing w:before="240"/>
        <w:ind w:right="3"/>
        <w:rPr>
          <w:rFonts w:ascii="標楷體" w:eastAsia="標楷體" w:hAnsi="標楷體"/>
          <w:b/>
          <w:sz w:val="28"/>
        </w:rPr>
      </w:pPr>
      <w:r w:rsidRPr="004A55DB">
        <w:rPr>
          <w:rFonts w:ascii="標楷體" w:eastAsia="標楷體" w:hAnsi="標楷體" w:hint="eastAsia"/>
          <w:b/>
          <w:sz w:val="28"/>
        </w:rPr>
        <w:t>評鑑結果之運用</w:t>
      </w:r>
    </w:p>
    <w:p w:rsidR="0015623F" w:rsidRPr="004A55DB" w:rsidRDefault="0015623F" w:rsidP="0015623F">
      <w:pPr>
        <w:pStyle w:val="a3"/>
        <w:spacing w:after="80"/>
        <w:ind w:leftChars="257" w:left="1114" w:right="828" w:hangingChars="207" w:hanging="497"/>
        <w:jc w:val="both"/>
        <w:rPr>
          <w:rFonts w:ascii="標楷體" w:eastAsia="標楷體" w:hAnsi="標楷體"/>
        </w:rPr>
      </w:pPr>
      <w:r w:rsidRPr="004A55DB">
        <w:rPr>
          <w:rFonts w:ascii="標楷體" w:eastAsia="標楷體" w:hAnsi="標楷體" w:hint="eastAsia"/>
        </w:rPr>
        <w:t>一、</w:t>
      </w:r>
      <w:r w:rsidRPr="004A55DB">
        <w:rPr>
          <w:rFonts w:ascii="標楷體" w:eastAsia="標楷體" w:hAnsi="標楷體"/>
        </w:rPr>
        <w:t>修正學校課程計畫。</w:t>
      </w:r>
    </w:p>
    <w:p w:rsidR="0015623F" w:rsidRPr="004A55DB" w:rsidRDefault="0015623F" w:rsidP="0015623F">
      <w:pPr>
        <w:pStyle w:val="a3"/>
        <w:spacing w:after="80"/>
        <w:ind w:leftChars="257" w:left="1114" w:right="828" w:hangingChars="207" w:hanging="497"/>
        <w:jc w:val="both"/>
        <w:rPr>
          <w:rFonts w:ascii="標楷體" w:eastAsia="標楷體" w:hAnsi="標楷體"/>
        </w:rPr>
      </w:pPr>
      <w:r w:rsidRPr="004A55DB">
        <w:rPr>
          <w:rFonts w:ascii="標楷體" w:eastAsia="標楷體" w:hAnsi="標楷體" w:hint="eastAsia"/>
        </w:rPr>
        <w:t>二、</w:t>
      </w:r>
      <w:r w:rsidRPr="004A55DB">
        <w:rPr>
          <w:rFonts w:ascii="標楷體" w:eastAsia="標楷體" w:hAnsi="標楷體"/>
        </w:rPr>
        <w:t>檢討學校課程實施條件及設</w:t>
      </w:r>
      <w:r w:rsidRPr="004A55DB">
        <w:rPr>
          <w:rFonts w:ascii="標楷體" w:eastAsia="標楷體" w:hAnsi="標楷體" w:hint="eastAsia"/>
        </w:rPr>
        <w:t>施</w:t>
      </w:r>
      <w:r w:rsidRPr="004A55DB">
        <w:rPr>
          <w:rFonts w:ascii="標楷體" w:eastAsia="標楷體" w:hAnsi="標楷體"/>
        </w:rPr>
        <w:t>，並加以改善。</w:t>
      </w:r>
    </w:p>
    <w:p w:rsidR="0015623F" w:rsidRPr="004A55DB" w:rsidRDefault="0015623F" w:rsidP="0015623F">
      <w:pPr>
        <w:pStyle w:val="a3"/>
        <w:spacing w:after="80"/>
        <w:ind w:leftChars="257" w:left="1114" w:right="828" w:hangingChars="207" w:hanging="497"/>
        <w:jc w:val="both"/>
        <w:rPr>
          <w:rFonts w:ascii="標楷體" w:eastAsia="標楷體" w:hAnsi="標楷體"/>
        </w:rPr>
      </w:pPr>
      <w:r w:rsidRPr="004A55DB">
        <w:rPr>
          <w:rFonts w:ascii="標楷體" w:eastAsia="標楷體" w:hAnsi="標楷體" w:hint="eastAsia"/>
        </w:rPr>
        <w:t>三、</w:t>
      </w:r>
      <w:r w:rsidRPr="004A55DB">
        <w:rPr>
          <w:rFonts w:ascii="標楷體" w:eastAsia="標楷體" w:hAnsi="標楷體"/>
        </w:rPr>
        <w:t>增進教師及家長對課程品質之理解</w:t>
      </w:r>
      <w:r w:rsidRPr="004A55DB">
        <w:rPr>
          <w:rFonts w:ascii="標楷體" w:eastAsia="標楷體" w:hAnsi="標楷體" w:hint="eastAsia"/>
        </w:rPr>
        <w:t>及</w:t>
      </w:r>
      <w:r w:rsidRPr="004A55DB">
        <w:rPr>
          <w:rFonts w:ascii="標楷體" w:eastAsia="標楷體" w:hAnsi="標楷體"/>
        </w:rPr>
        <w:t>重視。</w:t>
      </w:r>
    </w:p>
    <w:p w:rsidR="0015623F" w:rsidRPr="004A55DB" w:rsidRDefault="0015623F" w:rsidP="0015623F">
      <w:pPr>
        <w:pStyle w:val="a3"/>
        <w:spacing w:after="80"/>
        <w:ind w:leftChars="257" w:left="1114" w:right="828" w:hangingChars="207" w:hanging="497"/>
        <w:jc w:val="both"/>
        <w:rPr>
          <w:rFonts w:ascii="標楷體" w:eastAsia="標楷體" w:hAnsi="標楷體"/>
        </w:rPr>
      </w:pPr>
      <w:r w:rsidRPr="004A55DB">
        <w:rPr>
          <w:rFonts w:ascii="標楷體" w:eastAsia="標楷體" w:hAnsi="標楷體" w:hint="eastAsia"/>
        </w:rPr>
        <w:t>四、</w:t>
      </w:r>
      <w:r w:rsidRPr="004A55DB">
        <w:rPr>
          <w:rFonts w:ascii="標楷體" w:eastAsia="標楷體" w:hAnsi="標楷體"/>
        </w:rPr>
        <w:t>回饋於教師</w:t>
      </w:r>
      <w:r w:rsidRPr="004A55DB">
        <w:rPr>
          <w:rFonts w:ascii="標楷體" w:eastAsia="標楷體" w:hAnsi="標楷體" w:hint="eastAsia"/>
        </w:rPr>
        <w:t>教</w:t>
      </w:r>
      <w:r w:rsidRPr="004A55DB">
        <w:rPr>
          <w:rFonts w:ascii="標楷體" w:eastAsia="標楷體" w:hAnsi="標楷體"/>
        </w:rPr>
        <w:t>學調整及專業成長規劃。</w:t>
      </w:r>
    </w:p>
    <w:p w:rsidR="0015623F" w:rsidRPr="004A55DB" w:rsidRDefault="0015623F" w:rsidP="0015623F">
      <w:pPr>
        <w:pStyle w:val="a3"/>
        <w:spacing w:after="80"/>
        <w:ind w:leftChars="257" w:left="1114" w:right="828" w:hangingChars="207" w:hanging="497"/>
        <w:jc w:val="both"/>
        <w:rPr>
          <w:rFonts w:ascii="標楷體" w:eastAsia="標楷體" w:hAnsi="標楷體"/>
        </w:rPr>
      </w:pPr>
      <w:r w:rsidRPr="004A55DB">
        <w:rPr>
          <w:rFonts w:ascii="標楷體" w:eastAsia="標楷體" w:hAnsi="標楷體" w:hint="eastAsia"/>
        </w:rPr>
        <w:t>五、</w:t>
      </w:r>
      <w:r w:rsidRPr="004A55DB">
        <w:rPr>
          <w:rFonts w:ascii="標楷體" w:eastAsia="標楷體" w:hAnsi="標楷體"/>
        </w:rPr>
        <w:t>安排補救教學或</w:t>
      </w:r>
      <w:r w:rsidRPr="004A55DB">
        <w:rPr>
          <w:rFonts w:ascii="標楷體" w:eastAsia="標楷體" w:hAnsi="標楷體" w:hint="eastAsia"/>
        </w:rPr>
        <w:t>學</w:t>
      </w:r>
      <w:r w:rsidRPr="004A55DB">
        <w:rPr>
          <w:rFonts w:ascii="標楷體" w:eastAsia="標楷體" w:hAnsi="標楷體"/>
        </w:rPr>
        <w:t>習輔導。</w:t>
      </w:r>
    </w:p>
    <w:p w:rsidR="0015623F" w:rsidRPr="004A55DB" w:rsidRDefault="0015623F" w:rsidP="0015623F">
      <w:pPr>
        <w:pStyle w:val="a3"/>
        <w:spacing w:after="80"/>
        <w:ind w:leftChars="257" w:left="1114" w:right="828" w:hangingChars="207" w:hanging="497"/>
        <w:jc w:val="both"/>
        <w:rPr>
          <w:rFonts w:ascii="標楷體" w:eastAsia="標楷體" w:hAnsi="標楷體"/>
        </w:rPr>
      </w:pPr>
      <w:r w:rsidRPr="004A55DB">
        <w:rPr>
          <w:rFonts w:ascii="標楷體" w:eastAsia="標楷體" w:hAnsi="標楷體" w:hint="eastAsia"/>
        </w:rPr>
        <w:t>六、</w:t>
      </w:r>
      <w:r w:rsidRPr="004A55DB">
        <w:rPr>
          <w:rFonts w:ascii="標楷體" w:eastAsia="標楷體" w:hAnsi="標楷體"/>
        </w:rPr>
        <w:t>激勵教師進行課程及</w:t>
      </w:r>
      <w:r w:rsidRPr="004A55DB">
        <w:rPr>
          <w:rFonts w:ascii="標楷體" w:eastAsia="標楷體" w:hAnsi="標楷體" w:hint="eastAsia"/>
        </w:rPr>
        <w:t>教</w:t>
      </w:r>
      <w:r w:rsidRPr="004A55DB">
        <w:rPr>
          <w:rFonts w:ascii="標楷體" w:eastAsia="標楷體" w:hAnsi="標楷體"/>
        </w:rPr>
        <w:t>學創新。</w:t>
      </w:r>
    </w:p>
    <w:p w:rsidR="0015623F" w:rsidRPr="004A55DB" w:rsidRDefault="0015623F" w:rsidP="0015623F">
      <w:pPr>
        <w:pStyle w:val="a3"/>
        <w:spacing w:after="80"/>
        <w:ind w:leftChars="257" w:left="1114" w:right="828" w:hangingChars="207" w:hanging="497"/>
        <w:jc w:val="both"/>
        <w:rPr>
          <w:rFonts w:ascii="標楷體" w:eastAsia="標楷體" w:hAnsi="標楷體"/>
        </w:rPr>
      </w:pPr>
      <w:r w:rsidRPr="004A55DB">
        <w:rPr>
          <w:rFonts w:ascii="標楷體" w:eastAsia="標楷體" w:hAnsi="標楷體" w:hint="eastAsia"/>
        </w:rPr>
        <w:t>七、</w:t>
      </w:r>
      <w:r w:rsidRPr="004A55DB">
        <w:rPr>
          <w:rFonts w:ascii="標楷體" w:eastAsia="標楷體" w:hAnsi="標楷體"/>
        </w:rPr>
        <w:t>對課程綱要、</w:t>
      </w:r>
      <w:r w:rsidRPr="004A55DB">
        <w:rPr>
          <w:rFonts w:ascii="標楷體" w:eastAsia="標楷體" w:hAnsi="標楷體" w:hint="eastAsia"/>
        </w:rPr>
        <w:t>課程</w:t>
      </w:r>
      <w:r w:rsidRPr="004A55DB">
        <w:rPr>
          <w:rFonts w:ascii="標楷體" w:eastAsia="標楷體" w:hAnsi="標楷體"/>
        </w:rPr>
        <w:t>政策及配套措施提供建議。</w:t>
      </w:r>
    </w:p>
    <w:p w:rsidR="0015623F" w:rsidRPr="004A55DB" w:rsidRDefault="0015623F" w:rsidP="0015623F">
      <w:pPr>
        <w:pStyle w:val="a3"/>
        <w:spacing w:after="80"/>
        <w:ind w:right="828"/>
        <w:jc w:val="both"/>
        <w:rPr>
          <w:rFonts w:ascii="標楷體" w:eastAsia="標楷體" w:hAnsi="標楷體"/>
        </w:rPr>
      </w:pPr>
    </w:p>
    <w:p w:rsidR="0015623F" w:rsidRDefault="0015623F" w:rsidP="00E72DF5">
      <w:pPr>
        <w:pStyle w:val="a3"/>
        <w:numPr>
          <w:ilvl w:val="0"/>
          <w:numId w:val="4"/>
        </w:numPr>
        <w:spacing w:after="80"/>
        <w:ind w:right="828"/>
        <w:jc w:val="both"/>
        <w:rPr>
          <w:rFonts w:ascii="標楷體" w:eastAsia="標楷體" w:hAnsi="標楷體"/>
          <w:b/>
          <w:sz w:val="28"/>
          <w:szCs w:val="28"/>
        </w:rPr>
      </w:pPr>
      <w:r w:rsidRPr="004A55DB">
        <w:rPr>
          <w:rFonts w:ascii="標楷體" w:eastAsia="標楷體" w:hAnsi="標楷體" w:hint="eastAsia"/>
          <w:b/>
          <w:sz w:val="28"/>
          <w:szCs w:val="28"/>
        </w:rPr>
        <w:t>本計畫經校務會議通過後施行，修正時亦同。</w:t>
      </w:r>
    </w:p>
    <w:p w:rsidR="00E72DF5" w:rsidRDefault="00E72DF5" w:rsidP="00E72DF5">
      <w:pPr>
        <w:pStyle w:val="a3"/>
        <w:spacing w:after="80"/>
        <w:ind w:right="828"/>
        <w:jc w:val="both"/>
        <w:rPr>
          <w:rFonts w:ascii="標楷體" w:eastAsia="標楷體" w:hAnsi="標楷體"/>
          <w:b/>
          <w:sz w:val="28"/>
          <w:szCs w:val="28"/>
        </w:rPr>
      </w:pPr>
    </w:p>
    <w:p w:rsidR="00E72DF5" w:rsidRDefault="00E72DF5" w:rsidP="00E72DF5">
      <w:pPr>
        <w:pStyle w:val="a3"/>
        <w:spacing w:after="80"/>
        <w:ind w:right="828"/>
        <w:jc w:val="both"/>
        <w:rPr>
          <w:rFonts w:ascii="標楷體" w:eastAsia="標楷體" w:hAnsi="標楷體"/>
          <w:b/>
          <w:sz w:val="28"/>
          <w:szCs w:val="28"/>
        </w:rPr>
      </w:pPr>
    </w:p>
    <w:p w:rsidR="00E72DF5" w:rsidRDefault="00E72DF5" w:rsidP="00E72DF5">
      <w:pPr>
        <w:pStyle w:val="a3"/>
        <w:spacing w:after="80"/>
        <w:ind w:right="828"/>
        <w:jc w:val="both"/>
        <w:rPr>
          <w:rFonts w:ascii="標楷體" w:eastAsia="標楷體" w:hAnsi="標楷體"/>
          <w:b/>
          <w:sz w:val="28"/>
          <w:szCs w:val="28"/>
        </w:rPr>
      </w:pPr>
    </w:p>
    <w:p w:rsidR="00E72DF5" w:rsidRDefault="00E72DF5" w:rsidP="00E72DF5">
      <w:pPr>
        <w:pStyle w:val="a3"/>
        <w:spacing w:after="80"/>
        <w:ind w:right="828"/>
        <w:jc w:val="both"/>
        <w:rPr>
          <w:rFonts w:ascii="標楷體" w:eastAsia="標楷體" w:hAnsi="標楷體"/>
          <w:b/>
          <w:sz w:val="28"/>
          <w:szCs w:val="28"/>
        </w:rPr>
      </w:pPr>
    </w:p>
    <w:p w:rsidR="00E72DF5" w:rsidRDefault="00E72DF5" w:rsidP="00E72DF5">
      <w:pPr>
        <w:pStyle w:val="a3"/>
        <w:spacing w:after="80"/>
        <w:ind w:right="828"/>
        <w:jc w:val="both"/>
        <w:rPr>
          <w:rFonts w:ascii="標楷體" w:eastAsia="標楷體" w:hAnsi="標楷體"/>
          <w:b/>
          <w:sz w:val="28"/>
          <w:szCs w:val="28"/>
        </w:rPr>
      </w:pPr>
    </w:p>
    <w:p w:rsidR="00E72DF5" w:rsidRDefault="00E72DF5" w:rsidP="00E72DF5">
      <w:pPr>
        <w:pStyle w:val="a3"/>
        <w:spacing w:after="80"/>
        <w:ind w:right="828"/>
        <w:jc w:val="both"/>
        <w:rPr>
          <w:rFonts w:ascii="標楷體" w:eastAsia="標楷體" w:hAnsi="標楷體"/>
          <w:b/>
          <w:sz w:val="28"/>
          <w:szCs w:val="28"/>
        </w:rPr>
      </w:pPr>
    </w:p>
    <w:p w:rsidR="00E72DF5" w:rsidRDefault="00E72DF5" w:rsidP="00E72DF5">
      <w:pPr>
        <w:pStyle w:val="a3"/>
        <w:spacing w:after="80"/>
        <w:ind w:right="828"/>
        <w:jc w:val="both"/>
        <w:rPr>
          <w:rFonts w:ascii="標楷體" w:eastAsia="標楷體" w:hAnsi="標楷體"/>
          <w:b/>
          <w:sz w:val="28"/>
          <w:szCs w:val="28"/>
        </w:rPr>
      </w:pPr>
    </w:p>
    <w:p w:rsidR="00E72DF5" w:rsidRDefault="00E72DF5" w:rsidP="00E72DF5">
      <w:pPr>
        <w:pStyle w:val="a3"/>
        <w:spacing w:after="80"/>
        <w:ind w:right="828"/>
        <w:jc w:val="both"/>
        <w:rPr>
          <w:rFonts w:ascii="標楷體" w:eastAsia="標楷體" w:hAnsi="標楷體"/>
          <w:b/>
          <w:sz w:val="28"/>
          <w:szCs w:val="28"/>
        </w:rPr>
      </w:pPr>
    </w:p>
    <w:p w:rsidR="0015623F" w:rsidRDefault="0015623F" w:rsidP="0015623F">
      <w:pPr>
        <w:widowControl/>
        <w:rPr>
          <w:rFonts w:ascii="標楷體" w:eastAsia="標楷體" w:hAnsi="標楷體"/>
        </w:rPr>
      </w:pPr>
    </w:p>
    <w:p w:rsidR="00E72DF5" w:rsidRDefault="00E72DF5" w:rsidP="0015623F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承辦人：                    教導主任：       </w:t>
      </w:r>
      <w:r w:rsidR="00797762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           校長：</w:t>
      </w:r>
    </w:p>
    <w:p w:rsidR="00E72DF5" w:rsidRPr="004A55DB" w:rsidRDefault="00E72DF5" w:rsidP="0015623F">
      <w:pPr>
        <w:widowControl/>
        <w:rPr>
          <w:rFonts w:ascii="標楷體" w:eastAsia="標楷體" w:hAnsi="標楷體"/>
        </w:rPr>
      </w:pPr>
    </w:p>
    <w:p w:rsidR="0015623F" w:rsidRPr="004A55DB" w:rsidRDefault="0015623F" w:rsidP="0015623F">
      <w:pPr>
        <w:snapToGrid w:val="0"/>
        <w:rPr>
          <w:rFonts w:ascii="標楷體" w:eastAsia="標楷體" w:hAnsi="標楷體"/>
          <w:b/>
          <w:bdr w:val="single" w:sz="4" w:space="0" w:color="auto"/>
          <w:shd w:val="pct15" w:color="auto" w:fill="FFFFFF"/>
        </w:rPr>
      </w:pPr>
      <w:r w:rsidRPr="004A55DB">
        <w:rPr>
          <w:rFonts w:ascii="標楷體" w:eastAsia="標楷體" w:hAnsi="標楷體" w:hint="eastAsia"/>
          <w:b/>
          <w:bdr w:val="single" w:sz="4" w:space="0" w:color="auto"/>
          <w:shd w:val="pct15" w:color="auto" w:fill="FFFFFF"/>
        </w:rPr>
        <w:lastRenderedPageBreak/>
        <w:t>附件一</w:t>
      </w:r>
    </w:p>
    <w:p w:rsidR="0015623F" w:rsidRPr="004A55DB" w:rsidRDefault="0015623F" w:rsidP="0015623F">
      <w:pPr>
        <w:snapToGrid w:val="0"/>
        <w:jc w:val="center"/>
        <w:rPr>
          <w:rFonts w:ascii="標楷體" w:eastAsia="標楷體" w:hAnsi="標楷體"/>
          <w:b/>
          <w:sz w:val="32"/>
        </w:rPr>
      </w:pPr>
      <w:r w:rsidRPr="004A55DB">
        <w:rPr>
          <w:rFonts w:ascii="標楷體" w:eastAsia="標楷體" w:hAnsi="標楷體" w:hint="eastAsia"/>
          <w:b/>
          <w:sz w:val="31"/>
          <w:szCs w:val="31"/>
        </w:rPr>
        <w:t>屏東縣萬隆</w:t>
      </w:r>
      <w:r w:rsidRPr="004A55DB">
        <w:rPr>
          <w:rFonts w:ascii="標楷體" w:eastAsia="標楷體" w:hAnsi="標楷體"/>
          <w:b/>
          <w:sz w:val="31"/>
          <w:szCs w:val="31"/>
        </w:rPr>
        <w:t>國民小</w:t>
      </w:r>
      <w:r w:rsidRPr="004A55DB">
        <w:rPr>
          <w:rFonts w:ascii="標楷體" w:eastAsia="標楷體" w:hAnsi="標楷體" w:hint="eastAsia"/>
          <w:b/>
          <w:sz w:val="31"/>
          <w:szCs w:val="31"/>
        </w:rPr>
        <w:t>學1</w:t>
      </w:r>
      <w:r w:rsidR="00E72DF5">
        <w:rPr>
          <w:rFonts w:ascii="標楷體" w:eastAsia="標楷體" w:hAnsi="標楷體" w:hint="eastAsia"/>
          <w:b/>
          <w:sz w:val="31"/>
          <w:szCs w:val="31"/>
        </w:rPr>
        <w:t>1</w:t>
      </w:r>
      <w:r w:rsidR="00545F51">
        <w:rPr>
          <w:rFonts w:ascii="標楷體" w:eastAsia="標楷體" w:hAnsi="標楷體"/>
          <w:b/>
          <w:sz w:val="31"/>
          <w:szCs w:val="31"/>
        </w:rPr>
        <w:t>2</w:t>
      </w:r>
      <w:r w:rsidRPr="004A55DB">
        <w:rPr>
          <w:rFonts w:ascii="標楷體" w:eastAsia="標楷體" w:hAnsi="標楷體"/>
          <w:b/>
          <w:sz w:val="31"/>
          <w:szCs w:val="31"/>
        </w:rPr>
        <w:t>學年度</w:t>
      </w:r>
      <w:r w:rsidRPr="004A55DB">
        <w:rPr>
          <w:rFonts w:ascii="標楷體" w:eastAsia="標楷體" w:hAnsi="標楷體" w:hint="eastAsia"/>
          <w:b/>
          <w:sz w:val="31"/>
          <w:szCs w:val="31"/>
        </w:rPr>
        <w:t>【學校</w:t>
      </w:r>
      <w:r w:rsidRPr="004A55DB">
        <w:rPr>
          <w:rFonts w:ascii="標楷體" w:eastAsia="標楷體" w:hAnsi="標楷體"/>
          <w:b/>
          <w:sz w:val="31"/>
          <w:szCs w:val="31"/>
        </w:rPr>
        <w:t>課程</w:t>
      </w:r>
      <w:r w:rsidRPr="004A55DB">
        <w:rPr>
          <w:rFonts w:ascii="標楷體" w:eastAsia="標楷體" w:hAnsi="標楷體" w:hint="eastAsia"/>
          <w:b/>
          <w:sz w:val="31"/>
          <w:szCs w:val="31"/>
        </w:rPr>
        <w:t>計畫備查表】</w:t>
      </w:r>
      <w:r w:rsidRPr="004A55DB">
        <w:rPr>
          <w:rFonts w:ascii="標楷體" w:eastAsia="標楷體" w:hAnsi="標楷體" w:hint="eastAsia"/>
          <w:b/>
          <w:sz w:val="18"/>
        </w:rPr>
        <w:t>(校內課發會初審用)</w:t>
      </w:r>
    </w:p>
    <w:tbl>
      <w:tblPr>
        <w:tblW w:w="1008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29"/>
        <w:gridCol w:w="2835"/>
        <w:gridCol w:w="3969"/>
        <w:gridCol w:w="567"/>
        <w:gridCol w:w="1580"/>
      </w:tblGrid>
      <w:tr w:rsidR="004A55DB" w:rsidRPr="004A55DB" w:rsidTr="002351C0">
        <w:trPr>
          <w:trHeight w:val="421"/>
          <w:jc w:val="center"/>
        </w:trPr>
        <w:tc>
          <w:tcPr>
            <w:tcW w:w="1129" w:type="dxa"/>
            <w:vMerge w:val="restart"/>
            <w:shd w:val="clear" w:color="auto" w:fill="FFE599" w:themeFill="accent4" w:themeFillTint="66"/>
            <w:vAlign w:val="center"/>
          </w:tcPr>
          <w:p w:rsidR="0015623F" w:rsidRPr="004A55DB" w:rsidRDefault="0015623F" w:rsidP="002351C0">
            <w:pPr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項目</w:t>
            </w:r>
          </w:p>
        </w:tc>
        <w:tc>
          <w:tcPr>
            <w:tcW w:w="8951" w:type="dxa"/>
            <w:gridSpan w:val="4"/>
            <w:shd w:val="clear" w:color="auto" w:fill="FFE599" w:themeFill="accent4" w:themeFillTint="66"/>
            <w:vAlign w:val="center"/>
          </w:tcPr>
          <w:p w:rsidR="0015623F" w:rsidRPr="004A55DB" w:rsidRDefault="0015623F" w:rsidP="002351C0">
            <w:pPr>
              <w:ind w:leftChars="150" w:left="360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檢核結果</w:t>
            </w:r>
          </w:p>
        </w:tc>
      </w:tr>
      <w:tr w:rsidR="004A55DB" w:rsidRPr="004A55DB" w:rsidTr="002351C0">
        <w:trPr>
          <w:trHeight w:val="421"/>
          <w:jc w:val="center"/>
        </w:trPr>
        <w:tc>
          <w:tcPr>
            <w:tcW w:w="1129" w:type="dxa"/>
            <w:vMerge/>
            <w:vAlign w:val="center"/>
          </w:tcPr>
          <w:p w:rsidR="0015623F" w:rsidRPr="004A55DB" w:rsidRDefault="0015623F" w:rsidP="002351C0">
            <w:pPr>
              <w:ind w:leftChars="75" w:left="18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  <w:vAlign w:val="center"/>
          </w:tcPr>
          <w:p w:rsidR="0015623F" w:rsidRPr="004A55DB" w:rsidRDefault="0015623F" w:rsidP="002351C0">
            <w:pPr>
              <w:ind w:leftChars="150" w:left="360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檢核項目</w:t>
            </w:r>
          </w:p>
        </w:tc>
        <w:tc>
          <w:tcPr>
            <w:tcW w:w="3969" w:type="dxa"/>
            <w:shd w:val="clear" w:color="auto" w:fill="BFBFBF" w:themeFill="background1" w:themeFillShade="BF"/>
            <w:vAlign w:val="center"/>
          </w:tcPr>
          <w:p w:rsidR="0015623F" w:rsidRPr="004A55DB" w:rsidRDefault="0015623F" w:rsidP="002351C0">
            <w:pPr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檢核重點</w:t>
            </w:r>
          </w:p>
        </w:tc>
        <w:tc>
          <w:tcPr>
            <w:tcW w:w="567" w:type="dxa"/>
            <w:shd w:val="clear" w:color="auto" w:fill="BFBFBF" w:themeFill="background1" w:themeFillShade="BF"/>
            <w:vAlign w:val="center"/>
          </w:tcPr>
          <w:p w:rsidR="0015623F" w:rsidRPr="004A55DB" w:rsidRDefault="0015623F" w:rsidP="002351C0">
            <w:pPr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符合</w:t>
            </w:r>
          </w:p>
        </w:tc>
        <w:tc>
          <w:tcPr>
            <w:tcW w:w="1580" w:type="dxa"/>
            <w:shd w:val="clear" w:color="auto" w:fill="BFBFBF" w:themeFill="background1" w:themeFillShade="BF"/>
            <w:vAlign w:val="center"/>
          </w:tcPr>
          <w:p w:rsidR="0015623F" w:rsidRPr="004A55DB" w:rsidRDefault="0015623F" w:rsidP="002351C0">
            <w:pPr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其他(請說明)</w:t>
            </w:r>
          </w:p>
        </w:tc>
      </w:tr>
      <w:tr w:rsidR="004A55DB" w:rsidRPr="004A55DB" w:rsidTr="002351C0">
        <w:trPr>
          <w:trHeight w:val="421"/>
          <w:jc w:val="center"/>
        </w:trPr>
        <w:tc>
          <w:tcPr>
            <w:tcW w:w="1129" w:type="dxa"/>
            <w:vMerge w:val="restart"/>
            <w:vAlign w:val="center"/>
          </w:tcPr>
          <w:p w:rsidR="0015623F" w:rsidRPr="004A55DB" w:rsidRDefault="0015623F" w:rsidP="002351C0">
            <w:pPr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學校課程</w:t>
            </w:r>
          </w:p>
          <w:p w:rsidR="0015623F" w:rsidRPr="004A55DB" w:rsidRDefault="0015623F" w:rsidP="002351C0">
            <w:pPr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總體架構</w:t>
            </w:r>
          </w:p>
        </w:tc>
        <w:tc>
          <w:tcPr>
            <w:tcW w:w="2835" w:type="dxa"/>
            <w:vAlign w:val="center"/>
          </w:tcPr>
          <w:p w:rsidR="0015623F" w:rsidRPr="004A55DB" w:rsidRDefault="0015623F" w:rsidP="0015623F">
            <w:pPr>
              <w:pStyle w:val="a6"/>
              <w:numPr>
                <w:ilvl w:val="0"/>
                <w:numId w:val="2"/>
              </w:numPr>
              <w:autoSpaceDE w:val="0"/>
              <w:autoSpaceDN w:val="0"/>
              <w:ind w:leftChars="0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學校現況與SWOTS背景分析</w:t>
            </w:r>
          </w:p>
        </w:tc>
        <w:tc>
          <w:tcPr>
            <w:tcW w:w="3969" w:type="dxa"/>
            <w:shd w:val="clear" w:color="auto" w:fill="auto"/>
          </w:tcPr>
          <w:p w:rsidR="0015623F" w:rsidRPr="004A55DB" w:rsidRDefault="0015623F" w:rsidP="002351C0">
            <w:pPr>
              <w:jc w:val="both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呈現課程發展所需之立基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3F" w:rsidRPr="00F04D78" w:rsidRDefault="00F04D78" w:rsidP="002351C0">
            <w:pPr>
              <w:jc w:val="center"/>
              <w:rPr>
                <w:rFonts w:eastAsia="標楷體"/>
              </w:rPr>
            </w:pPr>
            <w:r w:rsidRPr="00F04D78">
              <w:rPr>
                <w:rFonts w:eastAsia="標楷體"/>
              </w:rPr>
              <w:t>V</w:t>
            </w:r>
          </w:p>
        </w:tc>
        <w:tc>
          <w:tcPr>
            <w:tcW w:w="1580" w:type="dxa"/>
            <w:vAlign w:val="center"/>
          </w:tcPr>
          <w:p w:rsidR="0015623F" w:rsidRPr="004A55DB" w:rsidRDefault="0015623F" w:rsidP="002351C0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4A55DB" w:rsidRPr="004A55DB" w:rsidTr="002351C0">
        <w:trPr>
          <w:trHeight w:val="421"/>
          <w:jc w:val="center"/>
        </w:trPr>
        <w:tc>
          <w:tcPr>
            <w:tcW w:w="1129" w:type="dxa"/>
            <w:vMerge/>
            <w:vAlign w:val="center"/>
          </w:tcPr>
          <w:p w:rsidR="0015623F" w:rsidRPr="004A55DB" w:rsidRDefault="0015623F" w:rsidP="002351C0">
            <w:pPr>
              <w:ind w:leftChars="75" w:left="18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  <w:vAlign w:val="center"/>
          </w:tcPr>
          <w:p w:rsidR="0015623F" w:rsidRPr="004A55DB" w:rsidRDefault="0015623F" w:rsidP="0015623F">
            <w:pPr>
              <w:pStyle w:val="a6"/>
              <w:numPr>
                <w:ilvl w:val="0"/>
                <w:numId w:val="2"/>
              </w:numPr>
              <w:autoSpaceDE w:val="0"/>
              <w:autoSpaceDN w:val="0"/>
              <w:ind w:leftChars="0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學校課程願景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15623F" w:rsidRPr="004A55DB" w:rsidRDefault="0015623F" w:rsidP="002351C0">
            <w:pPr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勾勒學校課程發展方向且呼應課程綱要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3F" w:rsidRPr="00F04D78" w:rsidRDefault="00F04D78" w:rsidP="002351C0">
            <w:pPr>
              <w:jc w:val="center"/>
              <w:rPr>
                <w:rFonts w:eastAsia="標楷體"/>
              </w:rPr>
            </w:pPr>
            <w:r w:rsidRPr="00F04D78">
              <w:rPr>
                <w:rFonts w:eastAsia="標楷體"/>
              </w:rPr>
              <w:t>V</w:t>
            </w:r>
          </w:p>
        </w:tc>
        <w:tc>
          <w:tcPr>
            <w:tcW w:w="1580" w:type="dxa"/>
            <w:vAlign w:val="center"/>
          </w:tcPr>
          <w:p w:rsidR="0015623F" w:rsidRPr="004A55DB" w:rsidRDefault="0015623F" w:rsidP="002351C0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F04D78" w:rsidRPr="004A55DB" w:rsidTr="002351C0">
        <w:trPr>
          <w:trHeight w:val="421"/>
          <w:jc w:val="center"/>
        </w:trPr>
        <w:tc>
          <w:tcPr>
            <w:tcW w:w="1129" w:type="dxa"/>
            <w:vMerge/>
            <w:vAlign w:val="center"/>
          </w:tcPr>
          <w:p w:rsidR="00F04D78" w:rsidRPr="004A55DB" w:rsidRDefault="00F04D78" w:rsidP="00F04D78">
            <w:pPr>
              <w:ind w:leftChars="75" w:left="18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  <w:vAlign w:val="center"/>
          </w:tcPr>
          <w:p w:rsidR="00F04D78" w:rsidRPr="004A55DB" w:rsidRDefault="00F04D78" w:rsidP="00F04D78">
            <w:pPr>
              <w:pStyle w:val="a6"/>
              <w:numPr>
                <w:ilvl w:val="0"/>
                <w:numId w:val="2"/>
              </w:numPr>
              <w:autoSpaceDE w:val="0"/>
              <w:autoSpaceDN w:val="0"/>
              <w:ind w:leftChars="0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領域學習課程及彈性學習課程節數一覽表</w:t>
            </w:r>
          </w:p>
        </w:tc>
        <w:tc>
          <w:tcPr>
            <w:tcW w:w="3969" w:type="dxa"/>
            <w:shd w:val="clear" w:color="auto" w:fill="auto"/>
          </w:tcPr>
          <w:p w:rsidR="00F04D78" w:rsidRPr="004A55DB" w:rsidRDefault="00F04D78" w:rsidP="00F04D78">
            <w:pPr>
              <w:jc w:val="both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課程名稱及節數符合課程綱要規定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4D78" w:rsidRPr="00F04D78" w:rsidRDefault="00F04D78" w:rsidP="00F04D78">
            <w:pPr>
              <w:jc w:val="center"/>
              <w:rPr>
                <w:rFonts w:eastAsia="標楷體"/>
              </w:rPr>
            </w:pPr>
            <w:r w:rsidRPr="00F04D78">
              <w:rPr>
                <w:rFonts w:eastAsia="標楷體"/>
              </w:rPr>
              <w:t>V</w:t>
            </w:r>
          </w:p>
        </w:tc>
        <w:tc>
          <w:tcPr>
            <w:tcW w:w="1580" w:type="dxa"/>
            <w:vAlign w:val="center"/>
          </w:tcPr>
          <w:p w:rsidR="00F04D78" w:rsidRPr="004A55DB" w:rsidRDefault="00F04D78" w:rsidP="00F04D7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F04D78" w:rsidRPr="004A55DB" w:rsidTr="002351C0">
        <w:trPr>
          <w:trHeight w:val="421"/>
          <w:jc w:val="center"/>
        </w:trPr>
        <w:tc>
          <w:tcPr>
            <w:tcW w:w="1129" w:type="dxa"/>
            <w:vMerge/>
            <w:vAlign w:val="center"/>
          </w:tcPr>
          <w:p w:rsidR="00F04D78" w:rsidRPr="004A55DB" w:rsidRDefault="00F04D78" w:rsidP="00F04D78">
            <w:pPr>
              <w:ind w:leftChars="75" w:left="18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  <w:vAlign w:val="center"/>
          </w:tcPr>
          <w:p w:rsidR="00F04D78" w:rsidRPr="004A55DB" w:rsidRDefault="00F04D78" w:rsidP="00F04D78">
            <w:pPr>
              <w:pStyle w:val="a6"/>
              <w:numPr>
                <w:ilvl w:val="0"/>
                <w:numId w:val="2"/>
              </w:numPr>
              <w:autoSpaceDE w:val="0"/>
              <w:autoSpaceDN w:val="0"/>
              <w:ind w:leftChars="0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法律規定教育議題納入課程計畫實施情形表</w:t>
            </w:r>
          </w:p>
        </w:tc>
        <w:tc>
          <w:tcPr>
            <w:tcW w:w="3969" w:type="dxa"/>
            <w:shd w:val="clear" w:color="auto" w:fill="auto"/>
          </w:tcPr>
          <w:p w:rsidR="00F04D78" w:rsidRPr="004A55DB" w:rsidRDefault="00F04D78" w:rsidP="00F04D78">
            <w:pPr>
              <w:jc w:val="both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納入課程計畫並符合該法律規定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4D78" w:rsidRPr="00F04D78" w:rsidRDefault="00F04D78" w:rsidP="00F04D78">
            <w:pPr>
              <w:jc w:val="center"/>
              <w:rPr>
                <w:rFonts w:eastAsia="標楷體"/>
              </w:rPr>
            </w:pPr>
            <w:r w:rsidRPr="00F04D78">
              <w:rPr>
                <w:rFonts w:eastAsia="標楷體"/>
              </w:rPr>
              <w:t>V</w:t>
            </w:r>
          </w:p>
        </w:tc>
        <w:tc>
          <w:tcPr>
            <w:tcW w:w="1580" w:type="dxa"/>
            <w:vAlign w:val="center"/>
          </w:tcPr>
          <w:p w:rsidR="00F04D78" w:rsidRPr="004A55DB" w:rsidRDefault="00F04D78" w:rsidP="00F04D7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F04D78" w:rsidRPr="004A55DB" w:rsidTr="002351C0">
        <w:trPr>
          <w:trHeight w:val="421"/>
          <w:jc w:val="center"/>
        </w:trPr>
        <w:tc>
          <w:tcPr>
            <w:tcW w:w="1129" w:type="dxa"/>
            <w:vMerge/>
            <w:vAlign w:val="center"/>
          </w:tcPr>
          <w:p w:rsidR="00F04D78" w:rsidRPr="004A55DB" w:rsidRDefault="00F04D78" w:rsidP="00F04D78">
            <w:pPr>
              <w:ind w:leftChars="75" w:left="18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  <w:vAlign w:val="center"/>
          </w:tcPr>
          <w:p w:rsidR="00F04D78" w:rsidRPr="004A55DB" w:rsidRDefault="00F04D78" w:rsidP="00F04D78">
            <w:pPr>
              <w:pStyle w:val="a6"/>
              <w:numPr>
                <w:ilvl w:val="0"/>
                <w:numId w:val="2"/>
              </w:numPr>
              <w:autoSpaceDE w:val="0"/>
              <w:autoSpaceDN w:val="0"/>
              <w:ind w:leftChars="0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國小畢業考或國中會考後課程規劃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04D78" w:rsidRPr="004A55DB" w:rsidRDefault="00F04D78" w:rsidP="00F04D78">
            <w:pPr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能延續學生學習發展需要，妥適規劃期間課程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4D78" w:rsidRPr="00F04D78" w:rsidRDefault="00F04D78" w:rsidP="00F04D78">
            <w:pPr>
              <w:jc w:val="center"/>
              <w:rPr>
                <w:rFonts w:eastAsia="標楷體"/>
              </w:rPr>
            </w:pPr>
            <w:r w:rsidRPr="00F04D78">
              <w:rPr>
                <w:rFonts w:eastAsia="標楷體"/>
              </w:rPr>
              <w:t>V</w:t>
            </w:r>
          </w:p>
        </w:tc>
        <w:tc>
          <w:tcPr>
            <w:tcW w:w="1580" w:type="dxa"/>
            <w:vAlign w:val="center"/>
          </w:tcPr>
          <w:p w:rsidR="00F04D78" w:rsidRPr="004A55DB" w:rsidRDefault="00F04D78" w:rsidP="00F04D7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F04D78" w:rsidRPr="004A55DB" w:rsidTr="002351C0">
        <w:trPr>
          <w:trHeight w:val="421"/>
          <w:jc w:val="center"/>
        </w:trPr>
        <w:tc>
          <w:tcPr>
            <w:tcW w:w="1129" w:type="dxa"/>
            <w:vMerge/>
            <w:vAlign w:val="center"/>
          </w:tcPr>
          <w:p w:rsidR="00F04D78" w:rsidRPr="004A55DB" w:rsidRDefault="00F04D78" w:rsidP="00F04D78">
            <w:pPr>
              <w:ind w:leftChars="75" w:left="18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  <w:vAlign w:val="center"/>
          </w:tcPr>
          <w:p w:rsidR="00F04D78" w:rsidRPr="004A55DB" w:rsidRDefault="00F04D78" w:rsidP="00F04D78">
            <w:pPr>
              <w:pStyle w:val="a6"/>
              <w:numPr>
                <w:ilvl w:val="0"/>
                <w:numId w:val="2"/>
              </w:numPr>
              <w:autoSpaceDE w:val="0"/>
              <w:autoSpaceDN w:val="0"/>
              <w:ind w:leftChars="0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課程實施說明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04D78" w:rsidRPr="004A55DB" w:rsidRDefault="00F04D78" w:rsidP="00F04D78">
            <w:pPr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說明課程所需之設施、設備、時間及教學人力，並規劃校內課程發展相關組織之運作，研擬共備觀議課及公開授課與教師增能之配套措施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4D78" w:rsidRPr="00F04D78" w:rsidRDefault="00F04D78" w:rsidP="00F04D78">
            <w:pPr>
              <w:jc w:val="center"/>
              <w:rPr>
                <w:rFonts w:eastAsia="標楷體"/>
              </w:rPr>
            </w:pPr>
            <w:r w:rsidRPr="00F04D78">
              <w:rPr>
                <w:rFonts w:eastAsia="標楷體"/>
              </w:rPr>
              <w:t>V</w:t>
            </w:r>
          </w:p>
        </w:tc>
        <w:tc>
          <w:tcPr>
            <w:tcW w:w="1580" w:type="dxa"/>
            <w:vAlign w:val="center"/>
          </w:tcPr>
          <w:p w:rsidR="00F04D78" w:rsidRPr="004A55DB" w:rsidRDefault="00F04D78" w:rsidP="00F04D7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F04D78" w:rsidRPr="004A55DB" w:rsidTr="002351C0">
        <w:trPr>
          <w:trHeight w:val="421"/>
          <w:jc w:val="center"/>
        </w:trPr>
        <w:tc>
          <w:tcPr>
            <w:tcW w:w="1129" w:type="dxa"/>
            <w:vMerge/>
            <w:vAlign w:val="center"/>
          </w:tcPr>
          <w:p w:rsidR="00F04D78" w:rsidRPr="004A55DB" w:rsidRDefault="00F04D78" w:rsidP="00F04D78">
            <w:pPr>
              <w:ind w:leftChars="75" w:left="18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  <w:vAlign w:val="center"/>
          </w:tcPr>
          <w:p w:rsidR="00F04D78" w:rsidRPr="004A55DB" w:rsidRDefault="00F04D78" w:rsidP="00F04D78">
            <w:pPr>
              <w:pStyle w:val="a6"/>
              <w:numPr>
                <w:ilvl w:val="0"/>
                <w:numId w:val="2"/>
              </w:numPr>
              <w:autoSpaceDE w:val="0"/>
              <w:autoSpaceDN w:val="0"/>
              <w:ind w:leftChars="0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課程評鑑實施計畫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04D78" w:rsidRPr="004A55DB" w:rsidRDefault="00F04D78" w:rsidP="00F04D78">
            <w:pPr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妥適規劃課程評鑑之方式，以掌握課程設計、實施及效果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4D78" w:rsidRPr="00F04D78" w:rsidRDefault="00F04D78" w:rsidP="00F04D78">
            <w:pPr>
              <w:jc w:val="center"/>
              <w:rPr>
                <w:rFonts w:eastAsia="標楷體"/>
              </w:rPr>
            </w:pPr>
            <w:r w:rsidRPr="00F04D78">
              <w:rPr>
                <w:rFonts w:eastAsia="標楷體"/>
              </w:rPr>
              <w:t>V</w:t>
            </w:r>
          </w:p>
        </w:tc>
        <w:tc>
          <w:tcPr>
            <w:tcW w:w="1580" w:type="dxa"/>
            <w:vAlign w:val="center"/>
          </w:tcPr>
          <w:p w:rsidR="00F04D78" w:rsidRPr="004A55DB" w:rsidRDefault="00F04D78" w:rsidP="00F04D7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F04D78" w:rsidRPr="004A55DB" w:rsidTr="002351C0">
        <w:trPr>
          <w:trHeight w:val="421"/>
          <w:jc w:val="center"/>
        </w:trPr>
        <w:tc>
          <w:tcPr>
            <w:tcW w:w="1129" w:type="dxa"/>
            <w:vMerge w:val="restart"/>
            <w:vAlign w:val="center"/>
          </w:tcPr>
          <w:p w:rsidR="00F04D78" w:rsidRPr="004A55DB" w:rsidRDefault="00F04D78" w:rsidP="00F04D78">
            <w:pPr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部定課程規劃</w:t>
            </w:r>
          </w:p>
        </w:tc>
        <w:tc>
          <w:tcPr>
            <w:tcW w:w="2835" w:type="dxa"/>
            <w:vMerge w:val="restart"/>
            <w:vAlign w:val="center"/>
          </w:tcPr>
          <w:p w:rsidR="00F04D78" w:rsidRPr="004A55DB" w:rsidRDefault="00F04D78" w:rsidP="00F04D78">
            <w:pPr>
              <w:pStyle w:val="a6"/>
              <w:numPr>
                <w:ilvl w:val="0"/>
                <w:numId w:val="2"/>
              </w:numPr>
              <w:autoSpaceDE w:val="0"/>
              <w:autoSpaceDN w:val="0"/>
              <w:ind w:leftChars="0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各年級各領域/科目課程計畫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04D78" w:rsidRPr="004A55DB" w:rsidRDefault="00F04D78" w:rsidP="00F04D78">
            <w:pPr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依據課綱規範，條列該領域個單元之教學重點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4D78" w:rsidRPr="00F04D78" w:rsidRDefault="00F04D78" w:rsidP="00F04D78">
            <w:pPr>
              <w:jc w:val="center"/>
              <w:rPr>
                <w:rFonts w:eastAsia="標楷體"/>
              </w:rPr>
            </w:pPr>
            <w:r w:rsidRPr="00F04D78">
              <w:rPr>
                <w:rFonts w:eastAsia="標楷體"/>
              </w:rPr>
              <w:t>V</w:t>
            </w:r>
          </w:p>
        </w:tc>
        <w:tc>
          <w:tcPr>
            <w:tcW w:w="1580" w:type="dxa"/>
            <w:vAlign w:val="center"/>
          </w:tcPr>
          <w:p w:rsidR="00F04D78" w:rsidRPr="004A55DB" w:rsidRDefault="00F04D78" w:rsidP="00F04D7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F04D78" w:rsidRPr="004A55DB" w:rsidTr="002351C0">
        <w:trPr>
          <w:trHeight w:val="421"/>
          <w:jc w:val="center"/>
        </w:trPr>
        <w:tc>
          <w:tcPr>
            <w:tcW w:w="1129" w:type="dxa"/>
            <w:vMerge/>
            <w:vAlign w:val="center"/>
          </w:tcPr>
          <w:p w:rsidR="00F04D78" w:rsidRPr="004A55DB" w:rsidRDefault="00F04D78" w:rsidP="00F04D78">
            <w:pPr>
              <w:ind w:leftChars="75" w:left="18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  <w:vMerge/>
            <w:vAlign w:val="center"/>
          </w:tcPr>
          <w:p w:rsidR="00F04D78" w:rsidRPr="004A55DB" w:rsidRDefault="00F04D78" w:rsidP="00F04D78">
            <w:pPr>
              <w:pStyle w:val="a6"/>
              <w:numPr>
                <w:ilvl w:val="0"/>
                <w:numId w:val="2"/>
              </w:numPr>
              <w:autoSpaceDE w:val="0"/>
              <w:autoSpaceDN w:val="0"/>
              <w:ind w:leftChars="0"/>
              <w:rPr>
                <w:rFonts w:ascii="標楷體" w:eastAsia="標楷體" w:hAnsi="標楷體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F04D78" w:rsidRPr="004A55DB" w:rsidRDefault="00F04D78" w:rsidP="00F04D78">
            <w:pPr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評量方式多元，且與教學重點相呼應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4D78" w:rsidRPr="00F04D78" w:rsidRDefault="00F04D78" w:rsidP="00F04D78">
            <w:pPr>
              <w:jc w:val="center"/>
              <w:rPr>
                <w:rFonts w:eastAsia="標楷體"/>
              </w:rPr>
            </w:pPr>
            <w:r w:rsidRPr="00F04D78">
              <w:rPr>
                <w:rFonts w:eastAsia="標楷體"/>
              </w:rPr>
              <w:t>V</w:t>
            </w:r>
          </w:p>
        </w:tc>
        <w:tc>
          <w:tcPr>
            <w:tcW w:w="1580" w:type="dxa"/>
            <w:vAlign w:val="center"/>
          </w:tcPr>
          <w:p w:rsidR="00F04D78" w:rsidRPr="004A55DB" w:rsidRDefault="00F04D78" w:rsidP="00F04D7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F04D78" w:rsidRPr="004A55DB" w:rsidTr="002351C0">
        <w:trPr>
          <w:trHeight w:val="421"/>
          <w:jc w:val="center"/>
        </w:trPr>
        <w:tc>
          <w:tcPr>
            <w:tcW w:w="1129" w:type="dxa"/>
            <w:vMerge/>
            <w:vAlign w:val="center"/>
          </w:tcPr>
          <w:p w:rsidR="00F04D78" w:rsidRPr="004A55DB" w:rsidRDefault="00F04D78" w:rsidP="00F04D78">
            <w:pPr>
              <w:ind w:leftChars="75" w:left="18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  <w:vMerge/>
            <w:vAlign w:val="center"/>
          </w:tcPr>
          <w:p w:rsidR="00F04D78" w:rsidRPr="004A55DB" w:rsidRDefault="00F04D78" w:rsidP="00F04D78">
            <w:pPr>
              <w:pStyle w:val="a6"/>
              <w:numPr>
                <w:ilvl w:val="0"/>
                <w:numId w:val="2"/>
              </w:numPr>
              <w:autoSpaceDE w:val="0"/>
              <w:autoSpaceDN w:val="0"/>
              <w:ind w:leftChars="0"/>
              <w:rPr>
                <w:rFonts w:ascii="標楷體" w:eastAsia="標楷體" w:hAnsi="標楷體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F04D78" w:rsidRPr="004A55DB" w:rsidRDefault="00F04D78" w:rsidP="00F04D78">
            <w:pPr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妥適規劃各週教學進度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4D78" w:rsidRPr="00F04D78" w:rsidRDefault="00F04D78" w:rsidP="00F04D78">
            <w:pPr>
              <w:jc w:val="center"/>
              <w:rPr>
                <w:rFonts w:eastAsia="標楷體"/>
              </w:rPr>
            </w:pPr>
            <w:r w:rsidRPr="00F04D78">
              <w:rPr>
                <w:rFonts w:eastAsia="標楷體"/>
              </w:rPr>
              <w:t>V</w:t>
            </w:r>
          </w:p>
        </w:tc>
        <w:tc>
          <w:tcPr>
            <w:tcW w:w="1580" w:type="dxa"/>
            <w:vAlign w:val="center"/>
          </w:tcPr>
          <w:p w:rsidR="00F04D78" w:rsidRPr="004A55DB" w:rsidRDefault="00F04D78" w:rsidP="00F04D7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F04D78" w:rsidRPr="004A55DB" w:rsidTr="002351C0">
        <w:trPr>
          <w:trHeight w:val="421"/>
          <w:jc w:val="center"/>
        </w:trPr>
        <w:tc>
          <w:tcPr>
            <w:tcW w:w="1129" w:type="dxa"/>
            <w:vMerge/>
            <w:vAlign w:val="center"/>
          </w:tcPr>
          <w:p w:rsidR="00F04D78" w:rsidRPr="004A55DB" w:rsidRDefault="00F04D78" w:rsidP="00F04D78">
            <w:pPr>
              <w:ind w:leftChars="75" w:left="18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  <w:vAlign w:val="center"/>
          </w:tcPr>
          <w:p w:rsidR="00F04D78" w:rsidRPr="004A55DB" w:rsidRDefault="00F04D78" w:rsidP="00F04D78">
            <w:pPr>
              <w:pStyle w:val="a6"/>
              <w:numPr>
                <w:ilvl w:val="0"/>
                <w:numId w:val="2"/>
              </w:numPr>
              <w:autoSpaceDE w:val="0"/>
              <w:autoSpaceDN w:val="0"/>
              <w:ind w:leftChars="0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重大議題適時融入各領域/科目課程，並加以標註</w:t>
            </w:r>
          </w:p>
        </w:tc>
        <w:tc>
          <w:tcPr>
            <w:tcW w:w="3969" w:type="dxa"/>
            <w:shd w:val="clear" w:color="auto" w:fill="auto"/>
          </w:tcPr>
          <w:p w:rsidR="00F04D78" w:rsidRPr="004A55DB" w:rsidRDefault="00F04D78" w:rsidP="00F04D78">
            <w:pPr>
              <w:jc w:val="both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融入議題之內涵適合該單元/主題內容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4D78" w:rsidRPr="00F04D78" w:rsidRDefault="00F04D78" w:rsidP="00F04D78">
            <w:pPr>
              <w:jc w:val="center"/>
              <w:rPr>
                <w:rFonts w:eastAsia="標楷體"/>
              </w:rPr>
            </w:pPr>
            <w:r w:rsidRPr="00F04D78">
              <w:rPr>
                <w:rFonts w:eastAsia="標楷體"/>
              </w:rPr>
              <w:t>V</w:t>
            </w:r>
          </w:p>
        </w:tc>
        <w:tc>
          <w:tcPr>
            <w:tcW w:w="1580" w:type="dxa"/>
            <w:vAlign w:val="center"/>
          </w:tcPr>
          <w:p w:rsidR="00F04D78" w:rsidRPr="004A55DB" w:rsidRDefault="00F04D78" w:rsidP="00F04D7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F04D78" w:rsidRPr="004A55DB" w:rsidTr="002351C0">
        <w:trPr>
          <w:trHeight w:val="421"/>
          <w:jc w:val="center"/>
        </w:trPr>
        <w:tc>
          <w:tcPr>
            <w:tcW w:w="1129" w:type="dxa"/>
            <w:vMerge/>
            <w:vAlign w:val="center"/>
          </w:tcPr>
          <w:p w:rsidR="00F04D78" w:rsidRPr="004A55DB" w:rsidRDefault="00F04D78" w:rsidP="00F04D78">
            <w:pPr>
              <w:ind w:leftChars="75" w:left="18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  <w:vAlign w:val="center"/>
          </w:tcPr>
          <w:p w:rsidR="00F04D78" w:rsidRPr="004A55DB" w:rsidRDefault="00F04D78" w:rsidP="00F04D78">
            <w:pPr>
              <w:pStyle w:val="a6"/>
              <w:numPr>
                <w:ilvl w:val="0"/>
                <w:numId w:val="2"/>
              </w:numPr>
              <w:autoSpaceDE w:val="0"/>
              <w:autoSpaceDN w:val="0"/>
              <w:ind w:leftChars="0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自編教材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04D78" w:rsidRPr="004A55DB" w:rsidRDefault="00F04D78" w:rsidP="00F04D78">
            <w:pPr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自編教材以不同顏色標示，並經課發會備查通過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4D78" w:rsidRPr="00F04D78" w:rsidRDefault="00F04D78" w:rsidP="00F04D78">
            <w:pPr>
              <w:jc w:val="center"/>
              <w:rPr>
                <w:rFonts w:eastAsia="標楷體"/>
              </w:rPr>
            </w:pPr>
            <w:r w:rsidRPr="00F04D78">
              <w:rPr>
                <w:rFonts w:eastAsia="標楷體"/>
              </w:rPr>
              <w:t>V</w:t>
            </w:r>
          </w:p>
        </w:tc>
        <w:tc>
          <w:tcPr>
            <w:tcW w:w="1580" w:type="dxa"/>
            <w:vAlign w:val="center"/>
          </w:tcPr>
          <w:p w:rsidR="00F04D78" w:rsidRPr="004A55DB" w:rsidRDefault="00F04D78" w:rsidP="00F04D7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F04D78" w:rsidRPr="004A55DB" w:rsidTr="002351C0">
        <w:trPr>
          <w:trHeight w:val="421"/>
          <w:jc w:val="center"/>
        </w:trPr>
        <w:tc>
          <w:tcPr>
            <w:tcW w:w="1129" w:type="dxa"/>
            <w:vMerge w:val="restart"/>
            <w:vAlign w:val="center"/>
          </w:tcPr>
          <w:p w:rsidR="00F04D78" w:rsidRPr="004A55DB" w:rsidRDefault="00F04D78" w:rsidP="00F04D78">
            <w:pPr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校訂課程規劃</w:t>
            </w:r>
          </w:p>
        </w:tc>
        <w:tc>
          <w:tcPr>
            <w:tcW w:w="2835" w:type="dxa"/>
            <w:vAlign w:val="center"/>
          </w:tcPr>
          <w:p w:rsidR="00F04D78" w:rsidRPr="004A55DB" w:rsidRDefault="00F04D78" w:rsidP="00F04D78">
            <w:pPr>
              <w:pStyle w:val="a6"/>
              <w:numPr>
                <w:ilvl w:val="0"/>
                <w:numId w:val="2"/>
              </w:numPr>
              <w:autoSpaceDE w:val="0"/>
              <w:autoSpaceDN w:val="0"/>
              <w:ind w:leftChars="0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課程規劃符合總綱規範之四大類型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04D78" w:rsidRPr="004A55DB" w:rsidRDefault="00F04D78" w:rsidP="00F04D78">
            <w:pPr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四大類型：統整性主題/專題/議題探究、社團活動與技藝課程、特殊需求領域課程、其他類課程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4D78" w:rsidRPr="00F04D78" w:rsidRDefault="00F04D78" w:rsidP="00F04D78">
            <w:pPr>
              <w:jc w:val="center"/>
              <w:rPr>
                <w:rFonts w:eastAsia="標楷體"/>
              </w:rPr>
            </w:pPr>
            <w:r w:rsidRPr="00F04D78">
              <w:rPr>
                <w:rFonts w:eastAsia="標楷體"/>
              </w:rPr>
              <w:t>V</w:t>
            </w:r>
          </w:p>
        </w:tc>
        <w:tc>
          <w:tcPr>
            <w:tcW w:w="1580" w:type="dxa"/>
            <w:vAlign w:val="center"/>
          </w:tcPr>
          <w:p w:rsidR="00F04D78" w:rsidRPr="004A55DB" w:rsidRDefault="00F04D78" w:rsidP="00F04D7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F04D78" w:rsidRPr="004A55DB" w:rsidTr="002351C0">
        <w:trPr>
          <w:trHeight w:val="421"/>
          <w:jc w:val="center"/>
        </w:trPr>
        <w:tc>
          <w:tcPr>
            <w:tcW w:w="1129" w:type="dxa"/>
            <w:vMerge/>
            <w:vAlign w:val="center"/>
          </w:tcPr>
          <w:p w:rsidR="00F04D78" w:rsidRPr="004A55DB" w:rsidRDefault="00F04D78" w:rsidP="00F04D78">
            <w:pPr>
              <w:ind w:leftChars="75" w:left="18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  <w:vAlign w:val="center"/>
          </w:tcPr>
          <w:p w:rsidR="00F04D78" w:rsidRPr="004A55DB" w:rsidRDefault="00F04D78" w:rsidP="00F04D78">
            <w:pPr>
              <w:pStyle w:val="a6"/>
              <w:numPr>
                <w:ilvl w:val="0"/>
                <w:numId w:val="2"/>
              </w:numPr>
              <w:autoSpaceDE w:val="0"/>
              <w:autoSpaceDN w:val="0"/>
              <w:ind w:leftChars="0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課程內容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04D78" w:rsidRPr="004A55DB" w:rsidRDefault="00F04D78" w:rsidP="00F04D78">
            <w:pPr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能呼應學校教育願景，發展本位特色，且能提升學生學習興趣，落實適性發展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4D78" w:rsidRPr="00F04D78" w:rsidRDefault="00F04D78" w:rsidP="00F04D78">
            <w:pPr>
              <w:jc w:val="center"/>
              <w:rPr>
                <w:rFonts w:eastAsia="標楷體"/>
              </w:rPr>
            </w:pPr>
            <w:r w:rsidRPr="00F04D78">
              <w:rPr>
                <w:rFonts w:eastAsia="標楷體"/>
              </w:rPr>
              <w:t>V</w:t>
            </w:r>
          </w:p>
        </w:tc>
        <w:tc>
          <w:tcPr>
            <w:tcW w:w="1580" w:type="dxa"/>
            <w:vAlign w:val="center"/>
          </w:tcPr>
          <w:p w:rsidR="00F04D78" w:rsidRPr="004A55DB" w:rsidRDefault="00F04D78" w:rsidP="00F04D7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F04D78" w:rsidRPr="004A55DB" w:rsidTr="002351C0">
        <w:trPr>
          <w:trHeight w:val="421"/>
          <w:jc w:val="center"/>
        </w:trPr>
        <w:tc>
          <w:tcPr>
            <w:tcW w:w="1129" w:type="dxa"/>
            <w:vMerge/>
            <w:vAlign w:val="center"/>
          </w:tcPr>
          <w:p w:rsidR="00F04D78" w:rsidRPr="004A55DB" w:rsidRDefault="00F04D78" w:rsidP="00F04D78">
            <w:pPr>
              <w:ind w:leftChars="75" w:left="18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  <w:vAlign w:val="center"/>
          </w:tcPr>
          <w:p w:rsidR="00F04D78" w:rsidRPr="004A55DB" w:rsidRDefault="00F04D78" w:rsidP="00F04D78">
            <w:pPr>
              <w:pStyle w:val="a6"/>
              <w:numPr>
                <w:ilvl w:val="0"/>
                <w:numId w:val="2"/>
              </w:numPr>
              <w:autoSpaceDE w:val="0"/>
              <w:autoSpaceDN w:val="0"/>
              <w:ind w:leftChars="0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特殊需求領域課程規劃，經相關會議通過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04D78" w:rsidRPr="004A55DB" w:rsidRDefault="00F04D78" w:rsidP="00F04D78">
            <w:pPr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課程規劃應先經校內特殊教育推行委員會或藝才班/體育班課程發展小組備查通過後，再送課發會審議通過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4D78" w:rsidRPr="00F04D78" w:rsidRDefault="00F04D78" w:rsidP="00F04D78">
            <w:pPr>
              <w:jc w:val="center"/>
              <w:rPr>
                <w:rFonts w:eastAsia="標楷體"/>
              </w:rPr>
            </w:pPr>
            <w:r w:rsidRPr="00F04D78">
              <w:rPr>
                <w:rFonts w:eastAsia="標楷體"/>
              </w:rPr>
              <w:t>V</w:t>
            </w:r>
          </w:p>
        </w:tc>
        <w:tc>
          <w:tcPr>
            <w:tcW w:w="1580" w:type="dxa"/>
            <w:vAlign w:val="center"/>
          </w:tcPr>
          <w:p w:rsidR="00F04D78" w:rsidRPr="004A55DB" w:rsidRDefault="00F04D78" w:rsidP="00F04D7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F04D78" w:rsidRPr="004A55DB" w:rsidTr="002351C0">
        <w:trPr>
          <w:trHeight w:val="421"/>
          <w:jc w:val="center"/>
        </w:trPr>
        <w:tc>
          <w:tcPr>
            <w:tcW w:w="1129" w:type="dxa"/>
            <w:vMerge/>
            <w:vAlign w:val="center"/>
          </w:tcPr>
          <w:p w:rsidR="00F04D78" w:rsidRPr="004A55DB" w:rsidRDefault="00F04D78" w:rsidP="00F04D78">
            <w:pPr>
              <w:ind w:leftChars="75" w:left="18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  <w:vAlign w:val="center"/>
          </w:tcPr>
          <w:p w:rsidR="00F04D78" w:rsidRPr="004A55DB" w:rsidRDefault="00F04D78" w:rsidP="00F04D78">
            <w:pPr>
              <w:pStyle w:val="a6"/>
              <w:numPr>
                <w:ilvl w:val="0"/>
                <w:numId w:val="2"/>
              </w:numPr>
              <w:autoSpaceDE w:val="0"/>
              <w:autoSpaceDN w:val="0"/>
              <w:ind w:leftChars="0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原住民族地區及原民重點學校民族課程規劃</w:t>
            </w:r>
          </w:p>
        </w:tc>
        <w:tc>
          <w:tcPr>
            <w:tcW w:w="3969" w:type="dxa"/>
            <w:shd w:val="clear" w:color="auto" w:fill="auto"/>
          </w:tcPr>
          <w:p w:rsidR="00F04D78" w:rsidRPr="004A55DB" w:rsidRDefault="00F04D78" w:rsidP="00F04D78">
            <w:pPr>
              <w:jc w:val="both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應規劃原住民族知識課程及文化學習活動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4D78" w:rsidRPr="00F04D78" w:rsidRDefault="00F04D78" w:rsidP="00F04D78">
            <w:pPr>
              <w:jc w:val="center"/>
              <w:rPr>
                <w:rFonts w:eastAsia="標楷體"/>
              </w:rPr>
            </w:pPr>
            <w:r w:rsidRPr="00F04D78">
              <w:rPr>
                <w:rFonts w:eastAsia="標楷體"/>
              </w:rPr>
              <w:t>V</w:t>
            </w:r>
          </w:p>
        </w:tc>
        <w:tc>
          <w:tcPr>
            <w:tcW w:w="1580" w:type="dxa"/>
            <w:vAlign w:val="center"/>
          </w:tcPr>
          <w:p w:rsidR="00F04D78" w:rsidRPr="004A55DB" w:rsidRDefault="00F04D78" w:rsidP="00F04D7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F04D78" w:rsidRPr="004A55DB" w:rsidTr="002351C0">
        <w:trPr>
          <w:trHeight w:val="421"/>
          <w:jc w:val="center"/>
        </w:trPr>
        <w:tc>
          <w:tcPr>
            <w:tcW w:w="1129" w:type="dxa"/>
            <w:vMerge w:val="restart"/>
            <w:vAlign w:val="center"/>
          </w:tcPr>
          <w:p w:rsidR="00F04D78" w:rsidRPr="004A55DB" w:rsidRDefault="00F04D78" w:rsidP="00F04D78">
            <w:pPr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2835" w:type="dxa"/>
            <w:vAlign w:val="center"/>
          </w:tcPr>
          <w:p w:rsidR="00F04D78" w:rsidRPr="004A55DB" w:rsidRDefault="00F04D78" w:rsidP="00F04D78">
            <w:pPr>
              <w:pStyle w:val="a6"/>
              <w:numPr>
                <w:ilvl w:val="0"/>
                <w:numId w:val="2"/>
              </w:numPr>
              <w:autoSpaceDE w:val="0"/>
              <w:autoSpaceDN w:val="0"/>
              <w:ind w:leftChars="0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課程發展委員會組織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04D78" w:rsidRPr="004A55DB" w:rsidRDefault="00F04D78" w:rsidP="00F04D78">
            <w:pPr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組織設置符合規定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4D78" w:rsidRPr="00F04D78" w:rsidRDefault="00F04D78" w:rsidP="00F04D78">
            <w:pPr>
              <w:jc w:val="center"/>
              <w:rPr>
                <w:rFonts w:eastAsia="標楷體"/>
              </w:rPr>
            </w:pPr>
            <w:r w:rsidRPr="00F04D78">
              <w:rPr>
                <w:rFonts w:eastAsia="標楷體"/>
              </w:rPr>
              <w:t>V</w:t>
            </w:r>
          </w:p>
        </w:tc>
        <w:tc>
          <w:tcPr>
            <w:tcW w:w="1580" w:type="dxa"/>
            <w:vAlign w:val="center"/>
          </w:tcPr>
          <w:p w:rsidR="00F04D78" w:rsidRPr="004A55DB" w:rsidRDefault="00F04D78" w:rsidP="00F04D7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F04D78" w:rsidRPr="004A55DB" w:rsidTr="002351C0">
        <w:trPr>
          <w:trHeight w:val="421"/>
          <w:jc w:val="center"/>
        </w:trPr>
        <w:tc>
          <w:tcPr>
            <w:tcW w:w="1129" w:type="dxa"/>
            <w:vMerge/>
            <w:vAlign w:val="center"/>
          </w:tcPr>
          <w:p w:rsidR="00F04D78" w:rsidRPr="004A55DB" w:rsidRDefault="00F04D78" w:rsidP="00F04D7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  <w:vAlign w:val="center"/>
          </w:tcPr>
          <w:p w:rsidR="00F04D78" w:rsidRPr="004A55DB" w:rsidRDefault="00F04D78" w:rsidP="00F04D78">
            <w:pPr>
              <w:pStyle w:val="a6"/>
              <w:numPr>
                <w:ilvl w:val="0"/>
                <w:numId w:val="2"/>
              </w:numPr>
              <w:autoSpaceDE w:val="0"/>
              <w:autoSpaceDN w:val="0"/>
              <w:ind w:leftChars="0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課程發展委員會會議記錄</w:t>
            </w:r>
          </w:p>
        </w:tc>
        <w:tc>
          <w:tcPr>
            <w:tcW w:w="3969" w:type="dxa"/>
            <w:shd w:val="clear" w:color="auto" w:fill="auto"/>
          </w:tcPr>
          <w:p w:rsidR="00F04D78" w:rsidRPr="004A55DB" w:rsidRDefault="00F04D78" w:rsidP="00F04D78">
            <w:pPr>
              <w:jc w:val="both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備查本課程計畫之會議記錄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4D78" w:rsidRPr="00F04D78" w:rsidRDefault="00F04D78" w:rsidP="00F04D78">
            <w:pPr>
              <w:jc w:val="center"/>
              <w:rPr>
                <w:rFonts w:eastAsia="標楷體"/>
              </w:rPr>
            </w:pPr>
            <w:r w:rsidRPr="00F04D78">
              <w:rPr>
                <w:rFonts w:eastAsia="標楷體"/>
              </w:rPr>
              <w:t>V</w:t>
            </w:r>
          </w:p>
        </w:tc>
        <w:tc>
          <w:tcPr>
            <w:tcW w:w="1580" w:type="dxa"/>
            <w:vAlign w:val="center"/>
          </w:tcPr>
          <w:p w:rsidR="00F04D78" w:rsidRPr="004A55DB" w:rsidRDefault="00F04D78" w:rsidP="00F04D7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F04D78" w:rsidRPr="004A55DB" w:rsidTr="002351C0">
        <w:trPr>
          <w:trHeight w:val="421"/>
          <w:jc w:val="center"/>
        </w:trPr>
        <w:tc>
          <w:tcPr>
            <w:tcW w:w="1129" w:type="dxa"/>
            <w:vMerge/>
            <w:vAlign w:val="center"/>
          </w:tcPr>
          <w:p w:rsidR="00F04D78" w:rsidRPr="004A55DB" w:rsidRDefault="00F04D78" w:rsidP="00F04D7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  <w:vAlign w:val="center"/>
          </w:tcPr>
          <w:p w:rsidR="00F04D78" w:rsidRPr="004A55DB" w:rsidRDefault="00F04D78" w:rsidP="00F04D78">
            <w:pPr>
              <w:pStyle w:val="a6"/>
              <w:numPr>
                <w:ilvl w:val="0"/>
                <w:numId w:val="2"/>
              </w:numPr>
              <w:autoSpaceDE w:val="0"/>
              <w:autoSpaceDN w:val="0"/>
              <w:ind w:leftChars="0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教科書選用組織及會議記錄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04D78" w:rsidRPr="004A55DB" w:rsidRDefault="00F04D78" w:rsidP="00F04D78">
            <w:pPr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教科書之選用經教科書選用組織會議決議通過後採用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4D78" w:rsidRPr="00F04D78" w:rsidRDefault="00F04D78" w:rsidP="00F04D78">
            <w:pPr>
              <w:jc w:val="center"/>
              <w:rPr>
                <w:rFonts w:eastAsia="標楷體"/>
              </w:rPr>
            </w:pPr>
            <w:r w:rsidRPr="00F04D78">
              <w:rPr>
                <w:rFonts w:eastAsia="標楷體"/>
              </w:rPr>
              <w:t>V</w:t>
            </w:r>
          </w:p>
        </w:tc>
        <w:tc>
          <w:tcPr>
            <w:tcW w:w="1580" w:type="dxa"/>
            <w:vAlign w:val="center"/>
          </w:tcPr>
          <w:p w:rsidR="00F04D78" w:rsidRPr="004A55DB" w:rsidRDefault="00F04D78" w:rsidP="00F04D7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F04D78" w:rsidRPr="004A55DB" w:rsidTr="002351C0">
        <w:trPr>
          <w:trHeight w:val="421"/>
          <w:jc w:val="center"/>
        </w:trPr>
        <w:tc>
          <w:tcPr>
            <w:tcW w:w="1129" w:type="dxa"/>
            <w:vMerge/>
            <w:vAlign w:val="center"/>
          </w:tcPr>
          <w:p w:rsidR="00F04D78" w:rsidRPr="004A55DB" w:rsidRDefault="00F04D78" w:rsidP="00F04D78">
            <w:pPr>
              <w:ind w:leftChars="75" w:left="18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  <w:vAlign w:val="center"/>
          </w:tcPr>
          <w:p w:rsidR="00F04D78" w:rsidRPr="004A55DB" w:rsidRDefault="00F04D78" w:rsidP="00F04D78">
            <w:pPr>
              <w:pStyle w:val="a6"/>
              <w:numPr>
                <w:ilvl w:val="0"/>
                <w:numId w:val="2"/>
              </w:numPr>
              <w:autoSpaceDE w:val="0"/>
              <w:autoSpaceDN w:val="0"/>
              <w:ind w:leftChars="0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學校重大活動行事曆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04D78" w:rsidRPr="004A55DB" w:rsidRDefault="00F04D78" w:rsidP="00F04D78">
            <w:pPr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重大活動行事能結合課程需求，並引導教學正常化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4D78" w:rsidRPr="00F04D78" w:rsidRDefault="00F04D78" w:rsidP="00F04D78">
            <w:pPr>
              <w:jc w:val="center"/>
              <w:rPr>
                <w:rFonts w:eastAsia="標楷體"/>
              </w:rPr>
            </w:pPr>
            <w:r w:rsidRPr="00F04D78">
              <w:rPr>
                <w:rFonts w:eastAsia="標楷體"/>
              </w:rPr>
              <w:t>V</w:t>
            </w:r>
          </w:p>
        </w:tc>
        <w:tc>
          <w:tcPr>
            <w:tcW w:w="1580" w:type="dxa"/>
            <w:vAlign w:val="center"/>
          </w:tcPr>
          <w:p w:rsidR="00F04D78" w:rsidRPr="004A55DB" w:rsidRDefault="00F04D78" w:rsidP="00F04D78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:rsidR="0015623F" w:rsidRPr="004A55DB" w:rsidRDefault="0015623F" w:rsidP="0015623F">
      <w:pPr>
        <w:pStyle w:val="a3"/>
        <w:ind w:right="829"/>
        <w:jc w:val="both"/>
        <w:rPr>
          <w:rFonts w:ascii="標楷體" w:eastAsia="標楷體" w:hAnsi="標楷體"/>
        </w:rPr>
      </w:pPr>
    </w:p>
    <w:p w:rsidR="0015623F" w:rsidRPr="004A55DB" w:rsidRDefault="0015623F" w:rsidP="0015623F">
      <w:pPr>
        <w:widowControl/>
        <w:rPr>
          <w:rFonts w:ascii="標楷體" w:eastAsia="標楷體" w:hAnsi="標楷體"/>
          <w:sz w:val="26"/>
          <w:szCs w:val="26"/>
        </w:rPr>
      </w:pPr>
      <w:r w:rsidRPr="004A55DB">
        <w:rPr>
          <w:rFonts w:ascii="標楷體" w:eastAsia="標楷體" w:hAnsi="標楷體"/>
        </w:rPr>
        <w:br w:type="page"/>
      </w:r>
    </w:p>
    <w:p w:rsidR="0015623F" w:rsidRPr="004A55DB" w:rsidRDefault="0015623F" w:rsidP="0015623F">
      <w:pPr>
        <w:pStyle w:val="a3"/>
        <w:ind w:right="-1"/>
        <w:rPr>
          <w:rFonts w:ascii="標楷體" w:eastAsia="標楷體" w:hAnsi="標楷體"/>
          <w:b/>
          <w:bdr w:val="single" w:sz="4" w:space="0" w:color="auto"/>
          <w:shd w:val="pct15" w:color="auto" w:fill="FFFFFF"/>
        </w:rPr>
      </w:pPr>
      <w:r w:rsidRPr="004A55DB">
        <w:rPr>
          <w:rFonts w:ascii="標楷體" w:eastAsia="標楷體" w:hAnsi="標楷體" w:hint="eastAsia"/>
          <w:b/>
          <w:bdr w:val="single" w:sz="4" w:space="0" w:color="auto"/>
          <w:shd w:val="pct15" w:color="auto" w:fill="FFFFFF"/>
        </w:rPr>
        <w:lastRenderedPageBreak/>
        <w:t>附件二</w:t>
      </w:r>
    </w:p>
    <w:p w:rsidR="0015623F" w:rsidRPr="004A55DB" w:rsidRDefault="0015623F" w:rsidP="0015623F">
      <w:pPr>
        <w:pStyle w:val="a3"/>
        <w:ind w:right="-1"/>
        <w:jc w:val="center"/>
        <w:rPr>
          <w:rFonts w:ascii="標楷體" w:eastAsia="標楷體" w:hAnsi="標楷體"/>
          <w:b/>
          <w:sz w:val="30"/>
          <w:szCs w:val="30"/>
        </w:rPr>
      </w:pPr>
      <w:r w:rsidRPr="004A55DB">
        <w:rPr>
          <w:rFonts w:ascii="標楷體" w:eastAsia="標楷體" w:hAnsi="標楷體" w:hint="eastAsia"/>
          <w:b/>
          <w:sz w:val="28"/>
          <w:szCs w:val="30"/>
        </w:rPr>
        <w:t>屏東縣萬隆</w:t>
      </w:r>
      <w:r w:rsidRPr="004A55DB">
        <w:rPr>
          <w:rFonts w:ascii="標楷體" w:eastAsia="標楷體" w:hAnsi="標楷體"/>
          <w:b/>
          <w:sz w:val="28"/>
          <w:szCs w:val="30"/>
        </w:rPr>
        <w:t>國民中小學</w:t>
      </w:r>
      <w:r w:rsidRPr="004A55DB">
        <w:rPr>
          <w:rFonts w:ascii="標楷體" w:eastAsia="標楷體" w:hAnsi="標楷體" w:hint="eastAsia"/>
          <w:b/>
          <w:sz w:val="28"/>
          <w:szCs w:val="30"/>
        </w:rPr>
        <w:t>1</w:t>
      </w:r>
      <w:r w:rsidR="00E72DF5">
        <w:rPr>
          <w:rFonts w:ascii="標楷體" w:eastAsia="標楷體" w:hAnsi="標楷體" w:hint="eastAsia"/>
          <w:b/>
          <w:sz w:val="28"/>
          <w:szCs w:val="30"/>
        </w:rPr>
        <w:t>1</w:t>
      </w:r>
      <w:r w:rsidR="00545F51">
        <w:rPr>
          <w:rFonts w:ascii="標楷體" w:eastAsia="標楷體" w:hAnsi="標楷體"/>
          <w:b/>
          <w:sz w:val="28"/>
          <w:szCs w:val="30"/>
        </w:rPr>
        <w:t>2</w:t>
      </w:r>
      <w:r w:rsidRPr="004A55DB">
        <w:rPr>
          <w:rFonts w:ascii="標楷體" w:eastAsia="標楷體" w:hAnsi="標楷體"/>
          <w:b/>
          <w:sz w:val="28"/>
          <w:szCs w:val="30"/>
        </w:rPr>
        <w:t>學年度學校</w:t>
      </w:r>
      <w:r w:rsidRPr="004A55DB">
        <w:rPr>
          <w:rFonts w:ascii="標楷體" w:eastAsia="標楷體" w:hAnsi="標楷體" w:hint="eastAsia"/>
          <w:b/>
          <w:sz w:val="28"/>
          <w:szCs w:val="30"/>
        </w:rPr>
        <w:t>【領域學習</w:t>
      </w:r>
      <w:r w:rsidRPr="004A55DB">
        <w:rPr>
          <w:rFonts w:ascii="標楷體" w:eastAsia="標楷體" w:hAnsi="標楷體"/>
          <w:b/>
          <w:sz w:val="28"/>
          <w:szCs w:val="30"/>
        </w:rPr>
        <w:t>課程</w:t>
      </w:r>
      <w:r w:rsidRPr="004A55DB">
        <w:rPr>
          <w:rFonts w:ascii="標楷體" w:eastAsia="標楷體" w:hAnsi="標楷體" w:hint="eastAsia"/>
          <w:b/>
          <w:sz w:val="28"/>
          <w:szCs w:val="30"/>
        </w:rPr>
        <w:t>實施成效評鑑表】</w:t>
      </w:r>
    </w:p>
    <w:tbl>
      <w:tblPr>
        <w:tblStyle w:val="a5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77"/>
        <w:gridCol w:w="477"/>
        <w:gridCol w:w="3842"/>
        <w:gridCol w:w="2139"/>
        <w:gridCol w:w="2658"/>
      </w:tblGrid>
      <w:tr w:rsidR="004A55DB" w:rsidRPr="004A55DB" w:rsidTr="002351C0">
        <w:trPr>
          <w:trHeight w:val="1275"/>
          <w:jc w:val="center"/>
        </w:trPr>
        <w:tc>
          <w:tcPr>
            <w:tcW w:w="9593" w:type="dxa"/>
            <w:gridSpan w:val="5"/>
            <w:vAlign w:val="center"/>
          </w:tcPr>
          <w:p w:rsidR="00D21584" w:rsidRPr="004A55DB" w:rsidRDefault="00D21584" w:rsidP="00D21584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spacing w:after="0"/>
              <w:ind w:left="482" w:hanging="482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彈性課程名稱：</w:t>
            </w:r>
            <w:r w:rsidR="00302E8D">
              <w:rPr>
                <w:rFonts w:ascii="標楷體" w:eastAsia="標楷體" w:hAnsi="標楷體" w:hint="eastAsia"/>
              </w:rPr>
              <w:t>本土</w:t>
            </w:r>
            <w:r>
              <w:rPr>
                <w:rFonts w:ascii="標楷體" w:eastAsia="標楷體" w:hAnsi="標楷體" w:hint="eastAsia"/>
              </w:rPr>
              <w:t>課程</w:t>
            </w:r>
          </w:p>
          <w:p w:rsidR="00D21584" w:rsidRPr="004A55DB" w:rsidRDefault="00D21584" w:rsidP="00D21584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spacing w:after="0"/>
              <w:ind w:left="482" w:hanging="482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課程類型：</w:t>
            </w:r>
            <w:r>
              <w:rPr>
                <w:rFonts w:ascii="標楷體" w:eastAsia="標楷體" w:hAnsi="標楷體"/>
              </w:rPr>
              <w:sym w:font="Wingdings" w:char="F0FE"/>
            </w:r>
            <w:r w:rsidRPr="004A55DB">
              <w:rPr>
                <w:rFonts w:ascii="標楷體" w:eastAsia="標楷體" w:hAnsi="標楷體" w:hint="eastAsia"/>
              </w:rPr>
              <w:t>統整性主題/專題/議題探究課程      □社團活動與技藝課程</w:t>
            </w:r>
          </w:p>
          <w:p w:rsidR="00D21584" w:rsidRPr="004A55DB" w:rsidRDefault="00D21584" w:rsidP="00D21584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spacing w:after="0"/>
              <w:ind w:left="482" w:hanging="482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 xml:space="preserve">          □特殊需求領域課程                  □其他類課程</w:t>
            </w:r>
          </w:p>
          <w:p w:rsidR="00D21584" w:rsidRPr="004A55DB" w:rsidRDefault="00D21584" w:rsidP="00D21584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spacing w:after="0"/>
              <w:ind w:left="482" w:hanging="482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年級：</w:t>
            </w:r>
            <w:r>
              <w:rPr>
                <w:rFonts w:ascii="標楷體" w:eastAsia="標楷體" w:hAnsi="標楷體" w:hint="eastAsia"/>
              </w:rPr>
              <w:t>二年</w:t>
            </w:r>
            <w:r>
              <w:rPr>
                <w:rFonts w:ascii="標楷體" w:eastAsia="標楷體" w:hAnsi="標楷體"/>
              </w:rPr>
              <w:t>級</w:t>
            </w:r>
          </w:p>
          <w:p w:rsidR="00D21584" w:rsidRPr="004A55DB" w:rsidRDefault="00D21584" w:rsidP="00D21584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spacing w:after="0"/>
              <w:ind w:left="482" w:hanging="482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授課教師：</w:t>
            </w:r>
            <w:r>
              <w:rPr>
                <w:rFonts w:ascii="標楷體" w:eastAsia="標楷體" w:hAnsi="標楷體" w:hint="eastAsia"/>
              </w:rPr>
              <w:t>郭</w:t>
            </w:r>
            <w:r>
              <w:rPr>
                <w:rFonts w:ascii="標楷體" w:eastAsia="標楷體" w:hAnsi="標楷體"/>
              </w:rPr>
              <w:t>敏玲</w:t>
            </w:r>
          </w:p>
          <w:p w:rsidR="0015623F" w:rsidRPr="004A55DB" w:rsidRDefault="00D21584" w:rsidP="00D21584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spacing w:after="0"/>
              <w:ind w:left="482" w:hanging="482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評鑑日期：</w:t>
            </w:r>
            <w:r>
              <w:rPr>
                <w:rFonts w:ascii="標楷體" w:eastAsia="標楷體" w:hAnsi="標楷體" w:hint="eastAsia"/>
              </w:rPr>
              <w:t>11</w:t>
            </w:r>
            <w:r>
              <w:rPr>
                <w:rFonts w:ascii="標楷體" w:eastAsia="標楷體" w:hAnsi="標楷體"/>
              </w:rPr>
              <w:t>3</w:t>
            </w:r>
            <w:r>
              <w:rPr>
                <w:rFonts w:ascii="標楷體" w:eastAsia="標楷體" w:hAnsi="標楷體" w:hint="eastAsia"/>
              </w:rPr>
              <w:t>.0</w:t>
            </w:r>
            <w:r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 w:hint="eastAsia"/>
              </w:rPr>
              <w:t>.</w:t>
            </w:r>
            <w:r w:rsidR="007C6B35">
              <w:rPr>
                <w:rFonts w:ascii="標楷體" w:eastAsia="標楷體" w:hAnsi="標楷體"/>
              </w:rPr>
              <w:t>18</w:t>
            </w:r>
            <w:bookmarkStart w:id="0" w:name="_GoBack"/>
            <w:bookmarkEnd w:id="0"/>
          </w:p>
        </w:tc>
      </w:tr>
      <w:tr w:rsidR="00A75861" w:rsidRPr="004A55DB" w:rsidTr="00452FAB">
        <w:trPr>
          <w:trHeight w:val="754"/>
          <w:jc w:val="center"/>
        </w:trPr>
        <w:tc>
          <w:tcPr>
            <w:tcW w:w="477" w:type="dxa"/>
            <w:shd w:val="clear" w:color="auto" w:fill="FFE599" w:themeFill="accent4" w:themeFillTint="66"/>
            <w:vAlign w:val="center"/>
          </w:tcPr>
          <w:p w:rsidR="0015623F" w:rsidRPr="004A55DB" w:rsidRDefault="0015623F" w:rsidP="002351C0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項目</w:t>
            </w:r>
          </w:p>
        </w:tc>
        <w:tc>
          <w:tcPr>
            <w:tcW w:w="477" w:type="dxa"/>
            <w:shd w:val="clear" w:color="auto" w:fill="FFE599" w:themeFill="accent4" w:themeFillTint="66"/>
            <w:vAlign w:val="center"/>
          </w:tcPr>
          <w:p w:rsidR="0015623F" w:rsidRPr="004A55DB" w:rsidRDefault="0015623F" w:rsidP="002351C0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項次</w:t>
            </w:r>
          </w:p>
        </w:tc>
        <w:tc>
          <w:tcPr>
            <w:tcW w:w="5981" w:type="dxa"/>
            <w:gridSpan w:val="2"/>
            <w:shd w:val="clear" w:color="auto" w:fill="FFE599" w:themeFill="accent4" w:themeFillTint="66"/>
            <w:vAlign w:val="center"/>
          </w:tcPr>
          <w:p w:rsidR="0015623F" w:rsidRPr="004A55DB" w:rsidRDefault="0015623F" w:rsidP="002351C0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檢核指標(供各校參考)</w:t>
            </w:r>
          </w:p>
        </w:tc>
        <w:tc>
          <w:tcPr>
            <w:tcW w:w="2658" w:type="dxa"/>
            <w:tcBorders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:rsidR="0015623F" w:rsidRPr="004A55DB" w:rsidRDefault="0015623F" w:rsidP="002351C0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課程實施情形描述</w:t>
            </w:r>
          </w:p>
        </w:tc>
      </w:tr>
      <w:tr w:rsidR="00D21584" w:rsidRPr="004A55DB" w:rsidTr="004D7D70">
        <w:trPr>
          <w:trHeight w:val="1022"/>
          <w:jc w:val="center"/>
        </w:trPr>
        <w:tc>
          <w:tcPr>
            <w:tcW w:w="477" w:type="dxa"/>
            <w:vMerge w:val="restart"/>
            <w:vAlign w:val="center"/>
          </w:tcPr>
          <w:p w:rsidR="00452FAB" w:rsidRPr="004A55DB" w:rsidRDefault="00452FAB" w:rsidP="00452FAB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課程設計</w:t>
            </w:r>
          </w:p>
        </w:tc>
        <w:tc>
          <w:tcPr>
            <w:tcW w:w="477" w:type="dxa"/>
            <w:vAlign w:val="center"/>
          </w:tcPr>
          <w:p w:rsidR="00452FAB" w:rsidRPr="004A55DB" w:rsidRDefault="00452FAB" w:rsidP="00452FAB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5981" w:type="dxa"/>
            <w:gridSpan w:val="2"/>
            <w:tcBorders>
              <w:right w:val="single" w:sz="4" w:space="0" w:color="auto"/>
            </w:tcBorders>
            <w:vAlign w:val="center"/>
          </w:tcPr>
          <w:p w:rsidR="00452FAB" w:rsidRPr="004A55DB" w:rsidRDefault="00452FAB" w:rsidP="00452FAB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規劃之內容能呼應該學習領域</w:t>
            </w:r>
            <w:r w:rsidRPr="004A55DB">
              <w:rPr>
                <w:rFonts w:ascii="標楷體" w:eastAsia="標楷體" w:hAnsi="標楷體"/>
              </w:rPr>
              <w:t>/科目核心</w:t>
            </w:r>
            <w:r w:rsidRPr="004A55DB">
              <w:rPr>
                <w:rFonts w:ascii="標楷體" w:eastAsia="標楷體" w:hAnsi="標楷體"/>
                <w:b/>
              </w:rPr>
              <w:t>素養</w:t>
            </w:r>
            <w:r w:rsidRPr="004A55DB">
              <w:rPr>
                <w:rFonts w:ascii="標楷體" w:eastAsia="標楷體" w:hAnsi="標楷體"/>
              </w:rPr>
              <w:t>之達成及精熟學習重點</w:t>
            </w:r>
          </w:p>
        </w:tc>
        <w:tc>
          <w:tcPr>
            <w:tcW w:w="2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24CD7" w:rsidRDefault="00452FAB" w:rsidP="00124CD7">
            <w:pPr>
              <w:pStyle w:val="a3"/>
              <w:spacing w:line="300" w:lineRule="exact"/>
              <w:ind w:right="-1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/>
                <w:szCs w:val="16"/>
              </w:rPr>
              <w:sym w:font="Webdings" w:char="F03D"/>
            </w:r>
            <w:r w:rsidR="00124CD7">
              <w:rPr>
                <w:rFonts w:hint="eastAsia"/>
              </w:rPr>
              <w:t xml:space="preserve"> </w:t>
            </w:r>
            <w:r w:rsidR="00124CD7" w:rsidRPr="00124CD7">
              <w:rPr>
                <w:rFonts w:ascii="標楷體" w:eastAsia="標楷體" w:hAnsi="標楷體" w:hint="eastAsia"/>
              </w:rPr>
              <w:t>課程單元能</w:t>
            </w:r>
            <w:r w:rsidR="00D14A8F">
              <w:rPr>
                <w:rFonts w:ascii="標楷體" w:eastAsia="標楷體" w:hAnsi="標楷體" w:hint="eastAsia"/>
              </w:rPr>
              <w:t>切</w:t>
            </w:r>
            <w:r w:rsidR="00D14A8F">
              <w:rPr>
                <w:rFonts w:ascii="標楷體" w:eastAsia="標楷體" w:hAnsi="標楷體"/>
              </w:rPr>
              <w:t>合</w:t>
            </w:r>
            <w:r w:rsidR="00124CD7" w:rsidRPr="00124CD7">
              <w:rPr>
                <w:rFonts w:ascii="標楷體" w:eastAsia="標楷體" w:hAnsi="標楷體" w:hint="eastAsia"/>
              </w:rPr>
              <w:t>學生生活經驗</w:t>
            </w:r>
            <w:r w:rsidR="00124CD7">
              <w:rPr>
                <w:rFonts w:ascii="標楷體" w:eastAsia="標楷體" w:hAnsi="標楷體" w:hint="eastAsia"/>
              </w:rPr>
              <w:t>。</w:t>
            </w:r>
          </w:p>
          <w:p w:rsidR="00452FAB" w:rsidRDefault="00124CD7" w:rsidP="00124CD7">
            <w:pPr>
              <w:pStyle w:val="a3"/>
              <w:spacing w:line="300" w:lineRule="exact"/>
              <w:ind w:right="-1"/>
              <w:jc w:val="both"/>
            </w:pPr>
            <w:r>
              <w:rPr>
                <w:rFonts w:ascii="標楷體" w:eastAsia="標楷體" w:hAnsi="標楷體" w:cs="新細明體"/>
                <w:sz w:val="22"/>
                <w:szCs w:val="16"/>
              </w:rPr>
              <w:sym w:font="Webdings" w:char="F03D"/>
            </w:r>
            <w:r w:rsidRPr="00124CD7">
              <w:rPr>
                <w:rFonts w:ascii="標楷體" w:eastAsia="標楷體" w:hAnsi="標楷體" w:hint="eastAsia"/>
              </w:rPr>
              <w:t>課程</w:t>
            </w:r>
            <w:r w:rsidR="00D14A8F">
              <w:rPr>
                <w:rFonts w:ascii="標楷體" w:eastAsia="標楷體" w:hAnsi="標楷體" w:hint="eastAsia"/>
              </w:rPr>
              <w:t>活動結</w:t>
            </w:r>
            <w:r w:rsidR="00D14A8F">
              <w:rPr>
                <w:rFonts w:ascii="標楷體" w:eastAsia="標楷體" w:hAnsi="標楷體"/>
              </w:rPr>
              <w:t>合食農</w:t>
            </w:r>
            <w:r w:rsidR="00D14A8F">
              <w:rPr>
                <w:rFonts w:ascii="標楷體" w:eastAsia="標楷體" w:hAnsi="標楷體" w:hint="eastAsia"/>
              </w:rPr>
              <w:t>、</w:t>
            </w:r>
            <w:r w:rsidR="00D14A8F">
              <w:rPr>
                <w:rFonts w:ascii="標楷體" w:eastAsia="標楷體" w:hAnsi="標楷體"/>
              </w:rPr>
              <w:t>家政、在地文化、美勞藝術</w:t>
            </w:r>
            <w:r w:rsidR="00D14A8F">
              <w:rPr>
                <w:rFonts w:ascii="標楷體" w:eastAsia="標楷體" w:hAnsi="標楷體" w:hint="eastAsia"/>
              </w:rPr>
              <w:t>等</w:t>
            </w:r>
            <w:r w:rsidRPr="00124CD7">
              <w:rPr>
                <w:rFonts w:ascii="標楷體" w:eastAsia="標楷體" w:hAnsi="標楷體" w:hint="eastAsia"/>
              </w:rPr>
              <w:t>，並融入實際生活的</w:t>
            </w:r>
            <w:r w:rsidR="00D14A8F">
              <w:rPr>
                <w:rFonts w:ascii="標楷體" w:eastAsia="標楷體" w:hAnsi="標楷體" w:hint="eastAsia"/>
              </w:rPr>
              <w:t>經</w:t>
            </w:r>
            <w:r w:rsidR="00D14A8F">
              <w:rPr>
                <w:rFonts w:ascii="標楷體" w:eastAsia="標楷體" w:hAnsi="標楷體"/>
              </w:rPr>
              <w:t>驗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/>
              </w:rPr>
              <w:t>更能</w:t>
            </w:r>
            <w:r w:rsidR="00D14A8F">
              <w:rPr>
                <w:rFonts w:ascii="標楷體" w:eastAsia="標楷體" w:hAnsi="標楷體" w:hint="eastAsia"/>
              </w:rPr>
              <w:t>引起</w:t>
            </w:r>
            <w:r>
              <w:rPr>
                <w:rFonts w:ascii="標楷體" w:eastAsia="標楷體" w:hAnsi="標楷體"/>
              </w:rPr>
              <w:t>學生的</w:t>
            </w:r>
            <w:r w:rsidR="00D14A8F">
              <w:rPr>
                <w:rFonts w:ascii="標楷體" w:eastAsia="標楷體" w:hAnsi="標楷體" w:hint="eastAsia"/>
              </w:rPr>
              <w:t>共</w:t>
            </w:r>
            <w:r w:rsidR="00D14A8F">
              <w:rPr>
                <w:rFonts w:ascii="標楷體" w:eastAsia="標楷體" w:hAnsi="標楷體"/>
              </w:rPr>
              <w:t>鳴</w:t>
            </w:r>
            <w:r>
              <w:rPr>
                <w:rFonts w:ascii="標楷體" w:eastAsia="標楷體" w:hAnsi="標楷體"/>
              </w:rPr>
              <w:t>。</w:t>
            </w:r>
          </w:p>
          <w:p w:rsidR="00452FAB" w:rsidRDefault="00452FAB" w:rsidP="00124CD7">
            <w:pPr>
              <w:spacing w:after="120" w:line="300" w:lineRule="exact"/>
              <w:jc w:val="both"/>
            </w:pPr>
          </w:p>
        </w:tc>
      </w:tr>
      <w:tr w:rsidR="00D21584" w:rsidRPr="004A55DB" w:rsidTr="004D7D70">
        <w:trPr>
          <w:trHeight w:val="1023"/>
          <w:jc w:val="center"/>
        </w:trPr>
        <w:tc>
          <w:tcPr>
            <w:tcW w:w="477" w:type="dxa"/>
            <w:vMerge/>
            <w:vAlign w:val="center"/>
          </w:tcPr>
          <w:p w:rsidR="00452FAB" w:rsidRPr="004A55DB" w:rsidRDefault="00452FAB" w:rsidP="00452FAB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77" w:type="dxa"/>
            <w:vAlign w:val="center"/>
          </w:tcPr>
          <w:p w:rsidR="00452FAB" w:rsidRPr="004A55DB" w:rsidRDefault="00452FAB" w:rsidP="00452FAB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5981" w:type="dxa"/>
            <w:gridSpan w:val="2"/>
            <w:vAlign w:val="center"/>
          </w:tcPr>
          <w:p w:rsidR="00452FAB" w:rsidRPr="004A55DB" w:rsidRDefault="00452FAB" w:rsidP="00452FAB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規劃之跨領域</w:t>
            </w:r>
            <w:r w:rsidRPr="004A55DB">
              <w:rPr>
                <w:rFonts w:ascii="標楷體" w:eastAsia="標楷體" w:hAnsi="標楷體"/>
              </w:rPr>
              <w:t xml:space="preserve"> /科目課程單元/主題，具課程統整精神</w:t>
            </w:r>
            <w:r w:rsidRPr="004A55DB">
              <w:rPr>
                <w:rFonts w:ascii="標楷體" w:eastAsia="標楷體" w:hAnsi="標楷體" w:hint="eastAsia"/>
              </w:rPr>
              <w:t>，能呼應</w:t>
            </w:r>
            <w:r w:rsidRPr="004A55DB">
              <w:rPr>
                <w:rFonts w:ascii="標楷體" w:eastAsia="標楷體" w:hAnsi="標楷體"/>
              </w:rPr>
              <w:t>相關領域/科目核心</w:t>
            </w:r>
            <w:r w:rsidRPr="004A55DB">
              <w:rPr>
                <w:rFonts w:ascii="標楷體" w:eastAsia="標楷體" w:hAnsi="標楷體"/>
                <w:b/>
              </w:rPr>
              <w:t>素養</w:t>
            </w:r>
            <w:r w:rsidRPr="004A55DB">
              <w:rPr>
                <w:rFonts w:ascii="標楷體" w:eastAsia="標楷體" w:hAnsi="標楷體"/>
              </w:rPr>
              <w:t>及精熟學習重點</w:t>
            </w:r>
          </w:p>
        </w:tc>
        <w:tc>
          <w:tcPr>
            <w:tcW w:w="2658" w:type="dxa"/>
            <w:vMerge/>
          </w:tcPr>
          <w:p w:rsidR="00452FAB" w:rsidRPr="004A55DB" w:rsidRDefault="00452FAB" w:rsidP="00452FAB">
            <w:pPr>
              <w:pStyle w:val="a3"/>
              <w:ind w:right="-1"/>
              <w:jc w:val="both"/>
              <w:rPr>
                <w:rFonts w:ascii="標楷體" w:eastAsia="標楷體" w:hAnsi="標楷體"/>
              </w:rPr>
            </w:pPr>
          </w:p>
        </w:tc>
      </w:tr>
      <w:tr w:rsidR="00D21584" w:rsidRPr="004A55DB" w:rsidTr="004D7D70">
        <w:trPr>
          <w:trHeight w:val="1022"/>
          <w:jc w:val="center"/>
        </w:trPr>
        <w:tc>
          <w:tcPr>
            <w:tcW w:w="477" w:type="dxa"/>
            <w:vMerge/>
            <w:vAlign w:val="center"/>
          </w:tcPr>
          <w:p w:rsidR="00452FAB" w:rsidRPr="004A55DB" w:rsidRDefault="00452FAB" w:rsidP="00452FAB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77" w:type="dxa"/>
            <w:vAlign w:val="center"/>
          </w:tcPr>
          <w:p w:rsidR="00452FAB" w:rsidRPr="004A55DB" w:rsidRDefault="00452FAB" w:rsidP="00452FAB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5981" w:type="dxa"/>
            <w:gridSpan w:val="2"/>
            <w:vAlign w:val="center"/>
          </w:tcPr>
          <w:p w:rsidR="00452FAB" w:rsidRPr="004A55DB" w:rsidRDefault="00452FAB" w:rsidP="00452FAB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所採用之課本及習作教材內容難易度適中，並視學生需求適時改編、增刪或補充</w:t>
            </w:r>
          </w:p>
        </w:tc>
        <w:tc>
          <w:tcPr>
            <w:tcW w:w="2658" w:type="dxa"/>
            <w:vMerge/>
          </w:tcPr>
          <w:p w:rsidR="00452FAB" w:rsidRPr="004A55DB" w:rsidRDefault="00452FAB" w:rsidP="00452FAB">
            <w:pPr>
              <w:pStyle w:val="a3"/>
              <w:ind w:right="-1"/>
              <w:jc w:val="both"/>
              <w:rPr>
                <w:rFonts w:ascii="標楷體" w:eastAsia="標楷體" w:hAnsi="標楷體"/>
              </w:rPr>
            </w:pPr>
          </w:p>
        </w:tc>
      </w:tr>
      <w:tr w:rsidR="00D21584" w:rsidRPr="004A55DB" w:rsidTr="004D7D70">
        <w:trPr>
          <w:trHeight w:val="1023"/>
          <w:jc w:val="center"/>
        </w:trPr>
        <w:tc>
          <w:tcPr>
            <w:tcW w:w="477" w:type="dxa"/>
            <w:vMerge/>
            <w:vAlign w:val="center"/>
          </w:tcPr>
          <w:p w:rsidR="00452FAB" w:rsidRPr="004A55DB" w:rsidRDefault="00452FAB" w:rsidP="00452FAB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77" w:type="dxa"/>
            <w:vAlign w:val="center"/>
          </w:tcPr>
          <w:p w:rsidR="00452FAB" w:rsidRPr="004A55DB" w:rsidRDefault="00452FAB" w:rsidP="00452FAB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5981" w:type="dxa"/>
            <w:gridSpan w:val="2"/>
            <w:vAlign w:val="center"/>
          </w:tcPr>
          <w:p w:rsidR="00452FAB" w:rsidRPr="004A55DB" w:rsidRDefault="00452FAB" w:rsidP="00452FAB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能適時融入重要議題及校本特色，並結合學生生活經驗與情境，以落實</w:t>
            </w:r>
            <w:r w:rsidRPr="004A55DB">
              <w:rPr>
                <w:rFonts w:ascii="標楷體" w:eastAsia="標楷體" w:hAnsi="標楷體" w:hint="eastAsia"/>
                <w:b/>
              </w:rPr>
              <w:t>素養</w:t>
            </w:r>
            <w:r w:rsidRPr="004A55DB">
              <w:rPr>
                <w:rFonts w:ascii="標楷體" w:eastAsia="標楷體" w:hAnsi="標楷體" w:hint="eastAsia"/>
              </w:rPr>
              <w:t>導向之課程設計原則</w:t>
            </w:r>
          </w:p>
        </w:tc>
        <w:tc>
          <w:tcPr>
            <w:tcW w:w="2658" w:type="dxa"/>
            <w:vMerge/>
            <w:tcBorders>
              <w:bottom w:val="single" w:sz="4" w:space="0" w:color="auto"/>
            </w:tcBorders>
          </w:tcPr>
          <w:p w:rsidR="00452FAB" w:rsidRPr="004A55DB" w:rsidRDefault="00452FAB" w:rsidP="00452FAB">
            <w:pPr>
              <w:pStyle w:val="a3"/>
              <w:ind w:right="-1"/>
              <w:jc w:val="both"/>
              <w:rPr>
                <w:rFonts w:ascii="標楷體" w:eastAsia="標楷體" w:hAnsi="標楷體"/>
              </w:rPr>
            </w:pPr>
          </w:p>
        </w:tc>
      </w:tr>
      <w:tr w:rsidR="00D21584" w:rsidRPr="004A55DB" w:rsidTr="004D7D70">
        <w:trPr>
          <w:trHeight w:val="767"/>
          <w:jc w:val="center"/>
        </w:trPr>
        <w:tc>
          <w:tcPr>
            <w:tcW w:w="477" w:type="dxa"/>
            <w:vMerge w:val="restart"/>
            <w:vAlign w:val="center"/>
          </w:tcPr>
          <w:p w:rsidR="001D6EC8" w:rsidRPr="004A55DB" w:rsidRDefault="001D6EC8" w:rsidP="001D6EC8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課程實施</w:t>
            </w:r>
          </w:p>
        </w:tc>
        <w:tc>
          <w:tcPr>
            <w:tcW w:w="477" w:type="dxa"/>
            <w:vAlign w:val="center"/>
          </w:tcPr>
          <w:p w:rsidR="001D6EC8" w:rsidRPr="004A55DB" w:rsidRDefault="001D6EC8" w:rsidP="001D6EC8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5981" w:type="dxa"/>
            <w:gridSpan w:val="2"/>
            <w:tcBorders>
              <w:right w:val="single" w:sz="4" w:space="0" w:color="auto"/>
            </w:tcBorders>
            <w:vAlign w:val="center"/>
          </w:tcPr>
          <w:p w:rsidR="001D6EC8" w:rsidRPr="004A55DB" w:rsidRDefault="001D6EC8" w:rsidP="001D6EC8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能依據課程計畫所訂定之各週進度實施課程</w:t>
            </w:r>
          </w:p>
        </w:tc>
        <w:tc>
          <w:tcPr>
            <w:tcW w:w="2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24CD7" w:rsidRDefault="00A63A0B" w:rsidP="00124CD7">
            <w:pPr>
              <w:spacing w:after="120" w:line="300" w:lineRule="exact"/>
              <w:jc w:val="both"/>
              <w:rPr>
                <w:rFonts w:ascii="標楷體" w:eastAsia="標楷體" w:hAnsi="標楷體" w:cs="新細明體"/>
                <w:sz w:val="22"/>
                <w:szCs w:val="16"/>
              </w:rPr>
            </w:pPr>
            <w:r>
              <w:rPr>
                <w:rFonts w:ascii="標楷體" w:eastAsia="標楷體" w:hAnsi="標楷體" w:cs="新細明體"/>
                <w:sz w:val="22"/>
                <w:szCs w:val="16"/>
              </w:rPr>
              <w:sym w:font="Webdings" w:char="F03D"/>
            </w:r>
            <w:r w:rsidR="00124CD7" w:rsidRPr="00124CD7">
              <w:rPr>
                <w:rFonts w:ascii="標楷體" w:eastAsia="標楷體" w:hAnsi="標楷體" w:cs="新細明體" w:hint="eastAsia"/>
                <w:sz w:val="22"/>
                <w:szCs w:val="16"/>
              </w:rPr>
              <w:t>課程配合</w:t>
            </w:r>
            <w:r w:rsidR="00D14A8F">
              <w:rPr>
                <w:rFonts w:ascii="標楷體" w:eastAsia="標楷體" w:hAnsi="標楷體" w:cs="新細明體" w:hint="eastAsia"/>
                <w:sz w:val="22"/>
                <w:szCs w:val="16"/>
              </w:rPr>
              <w:t>自製PPT、</w:t>
            </w:r>
            <w:r w:rsidR="00D14A8F">
              <w:rPr>
                <w:rFonts w:ascii="標楷體" w:eastAsia="標楷體" w:hAnsi="標楷體" w:cs="新細明體"/>
                <w:sz w:val="22"/>
                <w:szCs w:val="16"/>
              </w:rPr>
              <w:t>網</w:t>
            </w:r>
            <w:r w:rsidR="00D14A8F">
              <w:rPr>
                <w:rFonts w:ascii="標楷體" w:eastAsia="標楷體" w:hAnsi="標楷體" w:cs="新細明體" w:hint="eastAsia"/>
                <w:sz w:val="22"/>
                <w:szCs w:val="16"/>
              </w:rPr>
              <w:t>頁</w:t>
            </w:r>
            <w:r w:rsidR="00D14A8F">
              <w:rPr>
                <w:rFonts w:ascii="標楷體" w:eastAsia="標楷體" w:hAnsi="標楷體" w:cs="新細明體"/>
                <w:sz w:val="22"/>
                <w:szCs w:val="16"/>
              </w:rPr>
              <w:t>素材</w:t>
            </w:r>
            <w:r w:rsidR="00D14A8F">
              <w:rPr>
                <w:rFonts w:ascii="標楷體" w:eastAsia="標楷體" w:hAnsi="標楷體" w:cs="新細明體" w:hint="eastAsia"/>
                <w:sz w:val="22"/>
                <w:szCs w:val="16"/>
              </w:rPr>
              <w:t>呈</w:t>
            </w:r>
            <w:r w:rsidR="00D14A8F">
              <w:rPr>
                <w:rFonts w:ascii="標楷體" w:eastAsia="標楷體" w:hAnsi="標楷體" w:cs="新細明體"/>
                <w:sz w:val="22"/>
                <w:szCs w:val="16"/>
              </w:rPr>
              <w:t>現</w:t>
            </w:r>
            <w:r w:rsidR="00D14A8F">
              <w:rPr>
                <w:rFonts w:ascii="標楷體" w:eastAsia="標楷體" w:hAnsi="標楷體" w:cs="新細明體" w:hint="eastAsia"/>
                <w:sz w:val="22"/>
                <w:szCs w:val="16"/>
              </w:rPr>
              <w:t>、</w:t>
            </w:r>
            <w:r w:rsidR="00D14A8F">
              <w:rPr>
                <w:rFonts w:ascii="標楷體" w:eastAsia="標楷體" w:hAnsi="標楷體" w:cs="新細明體"/>
                <w:sz w:val="22"/>
                <w:szCs w:val="16"/>
              </w:rPr>
              <w:t>講</w:t>
            </w:r>
            <w:r w:rsidR="00D14A8F">
              <w:rPr>
                <w:rFonts w:ascii="標楷體" w:eastAsia="標楷體" w:hAnsi="標楷體" w:cs="新細明體" w:hint="eastAsia"/>
                <w:sz w:val="22"/>
                <w:szCs w:val="16"/>
              </w:rPr>
              <w:t>解與實</w:t>
            </w:r>
            <w:r w:rsidR="00D14A8F">
              <w:rPr>
                <w:rFonts w:ascii="標楷體" w:eastAsia="標楷體" w:hAnsi="標楷體" w:cs="新細明體"/>
                <w:sz w:val="22"/>
                <w:szCs w:val="16"/>
              </w:rPr>
              <w:t>際</w:t>
            </w:r>
            <w:r w:rsidR="00D14A8F">
              <w:rPr>
                <w:rFonts w:ascii="標楷體" w:eastAsia="標楷體" w:hAnsi="標楷體" w:cs="新細明體" w:hint="eastAsia"/>
                <w:sz w:val="22"/>
                <w:szCs w:val="16"/>
              </w:rPr>
              <w:t>操</w:t>
            </w:r>
            <w:r w:rsidR="00D14A8F">
              <w:rPr>
                <w:rFonts w:ascii="標楷體" w:eastAsia="標楷體" w:hAnsi="標楷體" w:cs="新細明體"/>
                <w:sz w:val="22"/>
                <w:szCs w:val="16"/>
              </w:rPr>
              <w:t>作</w:t>
            </w:r>
            <w:r w:rsidR="00D14A8F">
              <w:rPr>
                <w:rFonts w:ascii="標楷體" w:eastAsia="標楷體" w:hAnsi="標楷體" w:cs="新細明體" w:hint="eastAsia"/>
                <w:sz w:val="22"/>
                <w:szCs w:val="16"/>
              </w:rPr>
              <w:t>，</w:t>
            </w:r>
            <w:r w:rsidR="00124CD7" w:rsidRPr="00124CD7">
              <w:rPr>
                <w:rFonts w:ascii="標楷體" w:eastAsia="標楷體" w:hAnsi="標楷體" w:cs="新細明體" w:hint="eastAsia"/>
                <w:sz w:val="22"/>
                <w:szCs w:val="16"/>
              </w:rPr>
              <w:t>並請學生發表生活相關經驗</w:t>
            </w:r>
            <w:r w:rsidR="00D14A8F">
              <w:rPr>
                <w:rFonts w:ascii="標楷體" w:eastAsia="標楷體" w:hAnsi="標楷體" w:cs="新細明體" w:hint="eastAsia"/>
                <w:sz w:val="22"/>
                <w:szCs w:val="16"/>
              </w:rPr>
              <w:t>與感</w:t>
            </w:r>
            <w:r w:rsidR="00D14A8F">
              <w:rPr>
                <w:rFonts w:ascii="標楷體" w:eastAsia="標楷體" w:hAnsi="標楷體" w:cs="新細明體"/>
                <w:sz w:val="22"/>
                <w:szCs w:val="16"/>
              </w:rPr>
              <w:t>想，</w:t>
            </w:r>
            <w:r w:rsidR="00124CD7" w:rsidRPr="00124CD7">
              <w:rPr>
                <w:rFonts w:ascii="標楷體" w:eastAsia="標楷體" w:hAnsi="標楷體" w:cs="新細明體" w:hint="eastAsia"/>
                <w:sz w:val="22"/>
                <w:szCs w:val="16"/>
              </w:rPr>
              <w:t>強化學生對</w:t>
            </w:r>
            <w:r w:rsidR="00D14A8F">
              <w:rPr>
                <w:rFonts w:ascii="標楷體" w:eastAsia="標楷體" w:hAnsi="標楷體" w:cs="新細明體" w:hint="eastAsia"/>
                <w:sz w:val="22"/>
                <w:szCs w:val="16"/>
              </w:rPr>
              <w:t>課程</w:t>
            </w:r>
            <w:r w:rsidR="00124CD7" w:rsidRPr="00124CD7">
              <w:rPr>
                <w:rFonts w:ascii="標楷體" w:eastAsia="標楷體" w:hAnsi="標楷體" w:cs="新細明體" w:hint="eastAsia"/>
                <w:sz w:val="22"/>
                <w:szCs w:val="16"/>
              </w:rPr>
              <w:t>內容的理解。</w:t>
            </w:r>
          </w:p>
          <w:p w:rsidR="00A63A0B" w:rsidRDefault="00124CD7" w:rsidP="00124CD7">
            <w:pPr>
              <w:spacing w:after="120" w:line="300" w:lineRule="exact"/>
              <w:jc w:val="both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cs="新細明體"/>
                <w:sz w:val="22"/>
                <w:szCs w:val="16"/>
              </w:rPr>
              <w:sym w:font="Webdings" w:char="F03D"/>
            </w:r>
            <w:r w:rsidRPr="00A63A0B">
              <w:rPr>
                <w:rFonts w:ascii="標楷體" w:eastAsia="標楷體" w:hAnsi="標楷體" w:hint="eastAsia"/>
              </w:rPr>
              <w:t>能依學生的差異性，調整授課內容，以更簡單、生活化的例子，加深學生的記憶。</w:t>
            </w:r>
          </w:p>
        </w:tc>
      </w:tr>
      <w:tr w:rsidR="00D21584" w:rsidRPr="004A55DB" w:rsidTr="004D7D70">
        <w:trPr>
          <w:trHeight w:val="768"/>
          <w:jc w:val="center"/>
        </w:trPr>
        <w:tc>
          <w:tcPr>
            <w:tcW w:w="477" w:type="dxa"/>
            <w:vMerge/>
            <w:vAlign w:val="center"/>
          </w:tcPr>
          <w:p w:rsidR="001D6EC8" w:rsidRPr="004A55DB" w:rsidRDefault="001D6EC8" w:rsidP="001D6EC8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77" w:type="dxa"/>
            <w:vAlign w:val="center"/>
          </w:tcPr>
          <w:p w:rsidR="001D6EC8" w:rsidRPr="004A55DB" w:rsidRDefault="001D6EC8" w:rsidP="001D6EC8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5981" w:type="dxa"/>
            <w:gridSpan w:val="2"/>
            <w:vAlign w:val="center"/>
          </w:tcPr>
          <w:p w:rsidR="001D6EC8" w:rsidRPr="004A55DB" w:rsidRDefault="001D6EC8" w:rsidP="001D6EC8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能善用相關之教學資源、教具、器材等，充實課程內容，並豐富學習經驗</w:t>
            </w:r>
          </w:p>
        </w:tc>
        <w:tc>
          <w:tcPr>
            <w:tcW w:w="2658" w:type="dxa"/>
            <w:vMerge/>
          </w:tcPr>
          <w:p w:rsidR="001D6EC8" w:rsidRPr="004A55DB" w:rsidRDefault="001D6EC8" w:rsidP="001D6EC8">
            <w:pPr>
              <w:pStyle w:val="a3"/>
              <w:ind w:right="-1"/>
              <w:jc w:val="both"/>
              <w:rPr>
                <w:rFonts w:ascii="標楷體" w:eastAsia="標楷體" w:hAnsi="標楷體"/>
              </w:rPr>
            </w:pPr>
          </w:p>
        </w:tc>
      </w:tr>
      <w:tr w:rsidR="00D21584" w:rsidRPr="004A55DB" w:rsidTr="004D7D70">
        <w:trPr>
          <w:trHeight w:val="767"/>
          <w:jc w:val="center"/>
        </w:trPr>
        <w:tc>
          <w:tcPr>
            <w:tcW w:w="477" w:type="dxa"/>
            <w:vMerge/>
            <w:vAlign w:val="center"/>
          </w:tcPr>
          <w:p w:rsidR="001D6EC8" w:rsidRPr="004A55DB" w:rsidRDefault="001D6EC8" w:rsidP="001D6EC8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77" w:type="dxa"/>
            <w:vAlign w:val="center"/>
          </w:tcPr>
          <w:p w:rsidR="001D6EC8" w:rsidRPr="004A55DB" w:rsidRDefault="001D6EC8" w:rsidP="001D6EC8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5981" w:type="dxa"/>
            <w:gridSpan w:val="2"/>
            <w:vAlign w:val="center"/>
          </w:tcPr>
          <w:p w:rsidR="001D6EC8" w:rsidRPr="004A55DB" w:rsidRDefault="001D6EC8" w:rsidP="001D6EC8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課程實施之歷程，能落實差異化、適性化之原則，以符應不同學生之學習風格</w:t>
            </w:r>
          </w:p>
        </w:tc>
        <w:tc>
          <w:tcPr>
            <w:tcW w:w="2658" w:type="dxa"/>
            <w:vMerge/>
          </w:tcPr>
          <w:p w:rsidR="001D6EC8" w:rsidRPr="004A55DB" w:rsidRDefault="001D6EC8" w:rsidP="001D6EC8">
            <w:pPr>
              <w:pStyle w:val="a3"/>
              <w:ind w:right="-1"/>
              <w:jc w:val="both"/>
              <w:rPr>
                <w:rFonts w:ascii="標楷體" w:eastAsia="標楷體" w:hAnsi="標楷體"/>
              </w:rPr>
            </w:pPr>
          </w:p>
        </w:tc>
      </w:tr>
      <w:tr w:rsidR="00D21584" w:rsidRPr="004A55DB" w:rsidTr="004D7D70">
        <w:trPr>
          <w:trHeight w:val="768"/>
          <w:jc w:val="center"/>
        </w:trPr>
        <w:tc>
          <w:tcPr>
            <w:tcW w:w="477" w:type="dxa"/>
            <w:vMerge/>
            <w:vAlign w:val="center"/>
          </w:tcPr>
          <w:p w:rsidR="001D6EC8" w:rsidRPr="004A55DB" w:rsidRDefault="001D6EC8" w:rsidP="001D6EC8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77" w:type="dxa"/>
            <w:vAlign w:val="center"/>
          </w:tcPr>
          <w:p w:rsidR="001D6EC8" w:rsidRPr="004A55DB" w:rsidRDefault="001D6EC8" w:rsidP="001D6EC8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5981" w:type="dxa"/>
            <w:gridSpan w:val="2"/>
            <w:vAlign w:val="center"/>
          </w:tcPr>
          <w:p w:rsidR="001D6EC8" w:rsidRPr="004A55DB" w:rsidRDefault="001D6EC8" w:rsidP="001D6EC8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針對學習落後之學生，能於課中或課後進行補救教學，以減少學習落差</w:t>
            </w:r>
          </w:p>
        </w:tc>
        <w:tc>
          <w:tcPr>
            <w:tcW w:w="2658" w:type="dxa"/>
            <w:vMerge/>
            <w:tcBorders>
              <w:bottom w:val="single" w:sz="4" w:space="0" w:color="auto"/>
            </w:tcBorders>
          </w:tcPr>
          <w:p w:rsidR="001D6EC8" w:rsidRPr="004A55DB" w:rsidRDefault="001D6EC8" w:rsidP="001D6EC8">
            <w:pPr>
              <w:pStyle w:val="a3"/>
              <w:ind w:right="-1"/>
              <w:jc w:val="both"/>
              <w:rPr>
                <w:rFonts w:ascii="標楷體" w:eastAsia="標楷體" w:hAnsi="標楷體"/>
              </w:rPr>
            </w:pPr>
          </w:p>
        </w:tc>
      </w:tr>
      <w:tr w:rsidR="00D21584" w:rsidRPr="004A55DB" w:rsidTr="004D7D70">
        <w:trPr>
          <w:trHeight w:val="1037"/>
          <w:jc w:val="center"/>
        </w:trPr>
        <w:tc>
          <w:tcPr>
            <w:tcW w:w="477" w:type="dxa"/>
            <w:vMerge w:val="restart"/>
            <w:vAlign w:val="center"/>
          </w:tcPr>
          <w:p w:rsidR="00000B6D" w:rsidRPr="004A55DB" w:rsidRDefault="00000B6D" w:rsidP="00000B6D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課程效果</w:t>
            </w:r>
          </w:p>
        </w:tc>
        <w:tc>
          <w:tcPr>
            <w:tcW w:w="477" w:type="dxa"/>
            <w:vAlign w:val="center"/>
          </w:tcPr>
          <w:p w:rsidR="00000B6D" w:rsidRPr="004A55DB" w:rsidRDefault="00000B6D" w:rsidP="00000B6D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5981" w:type="dxa"/>
            <w:gridSpan w:val="2"/>
            <w:tcBorders>
              <w:right w:val="single" w:sz="4" w:space="0" w:color="auto"/>
            </w:tcBorders>
            <w:vAlign w:val="center"/>
          </w:tcPr>
          <w:p w:rsidR="00000B6D" w:rsidRPr="004A55DB" w:rsidRDefault="00000B6D" w:rsidP="00000B6D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能依課程內容及特性，採用最合宜之多元評量方式，評估學生學習成效</w:t>
            </w:r>
          </w:p>
        </w:tc>
        <w:tc>
          <w:tcPr>
            <w:tcW w:w="2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00B6D" w:rsidRDefault="00000B6D" w:rsidP="00FB6287">
            <w:pPr>
              <w:spacing w:after="120" w:line="360" w:lineRule="exact"/>
              <w:jc w:val="both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cs="新細明體"/>
                <w:szCs w:val="16"/>
              </w:rPr>
              <w:sym w:font="Webdings" w:char="F03D"/>
            </w:r>
            <w:r w:rsidR="00FB6287" w:rsidRPr="00FB6287">
              <w:rPr>
                <w:rFonts w:asciiTheme="minorHAnsi" w:eastAsia="標楷體" w:hAnsiTheme="minorHAnsi" w:cstheme="minorBidi" w:hint="eastAsia"/>
                <w:szCs w:val="22"/>
              </w:rPr>
              <w:t>能透過多元評量方</w:t>
            </w:r>
            <w:r w:rsidR="00FB6287">
              <w:rPr>
                <w:rFonts w:asciiTheme="minorHAnsi" w:eastAsia="標楷體" w:hAnsiTheme="minorHAnsi" w:cstheme="minorBidi" w:hint="eastAsia"/>
                <w:szCs w:val="22"/>
              </w:rPr>
              <w:t>式：發</w:t>
            </w:r>
            <w:r w:rsidR="00FB6287">
              <w:rPr>
                <w:rFonts w:asciiTheme="minorHAnsi" w:eastAsia="標楷體" w:hAnsiTheme="minorHAnsi" w:cstheme="minorBidi"/>
                <w:szCs w:val="22"/>
              </w:rPr>
              <w:t>表</w:t>
            </w:r>
            <w:r w:rsidR="00FB6287" w:rsidRPr="00FB6287">
              <w:rPr>
                <w:rFonts w:asciiTheme="minorHAnsi" w:eastAsia="標楷體" w:hAnsiTheme="minorHAnsi" w:cstheme="minorBidi" w:hint="eastAsia"/>
                <w:szCs w:val="22"/>
              </w:rPr>
              <w:t>、</w:t>
            </w:r>
            <w:r w:rsidR="00FB6287">
              <w:rPr>
                <w:rFonts w:asciiTheme="minorHAnsi" w:eastAsia="標楷體" w:hAnsiTheme="minorHAnsi" w:cstheme="minorBidi" w:hint="eastAsia"/>
                <w:szCs w:val="22"/>
              </w:rPr>
              <w:t>討</w:t>
            </w:r>
            <w:r w:rsidR="00FB6287">
              <w:rPr>
                <w:rFonts w:asciiTheme="minorHAnsi" w:eastAsia="標楷體" w:hAnsiTheme="minorHAnsi" w:cstheme="minorBidi"/>
                <w:szCs w:val="22"/>
              </w:rPr>
              <w:t>論、</w:t>
            </w:r>
            <w:r w:rsidR="00FB6287" w:rsidRPr="00FB6287">
              <w:rPr>
                <w:rFonts w:asciiTheme="minorHAnsi" w:eastAsia="標楷體" w:hAnsiTheme="minorHAnsi" w:cstheme="minorBidi" w:hint="eastAsia"/>
                <w:szCs w:val="22"/>
              </w:rPr>
              <w:t>實際操作、認真聽講來完成個別差異學生之回答</w:t>
            </w:r>
            <w:r w:rsidR="00D14A8F">
              <w:rPr>
                <w:rFonts w:asciiTheme="minorHAnsi" w:eastAsia="標楷體" w:hAnsiTheme="minorHAnsi" w:cstheme="minorBidi" w:hint="eastAsia"/>
                <w:szCs w:val="22"/>
              </w:rPr>
              <w:t>。</w:t>
            </w:r>
          </w:p>
        </w:tc>
      </w:tr>
      <w:tr w:rsidR="00D21584" w:rsidRPr="004A55DB" w:rsidTr="004D7D70">
        <w:trPr>
          <w:trHeight w:val="1038"/>
          <w:jc w:val="center"/>
        </w:trPr>
        <w:tc>
          <w:tcPr>
            <w:tcW w:w="477" w:type="dxa"/>
            <w:vMerge/>
            <w:vAlign w:val="center"/>
          </w:tcPr>
          <w:p w:rsidR="00000B6D" w:rsidRPr="004A55DB" w:rsidRDefault="00000B6D" w:rsidP="00000B6D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77" w:type="dxa"/>
            <w:vAlign w:val="center"/>
          </w:tcPr>
          <w:p w:rsidR="00000B6D" w:rsidRPr="004A55DB" w:rsidRDefault="00000B6D" w:rsidP="00000B6D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5981" w:type="dxa"/>
            <w:gridSpan w:val="2"/>
            <w:vAlign w:val="center"/>
          </w:tcPr>
          <w:p w:rsidR="00000B6D" w:rsidRPr="004A55DB" w:rsidRDefault="00000B6D" w:rsidP="00000B6D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課程經實施及評量後，多數學生確實能達成該學習領域</w:t>
            </w:r>
            <w:r w:rsidRPr="004A55DB">
              <w:rPr>
                <w:rFonts w:ascii="標楷體" w:eastAsia="標楷體" w:hAnsi="標楷體"/>
              </w:rPr>
              <w:t>/科目核心</w:t>
            </w:r>
            <w:r w:rsidRPr="004A55DB">
              <w:rPr>
                <w:rFonts w:ascii="標楷體" w:eastAsia="標楷體" w:hAnsi="標楷體"/>
                <w:b/>
              </w:rPr>
              <w:t>素養</w:t>
            </w:r>
            <w:r w:rsidRPr="004A55DB">
              <w:rPr>
                <w:rFonts w:ascii="標楷體" w:eastAsia="標楷體" w:hAnsi="標楷體" w:hint="eastAsia"/>
              </w:rPr>
              <w:t>，並</w:t>
            </w:r>
            <w:r w:rsidRPr="004A55DB">
              <w:rPr>
                <w:rFonts w:ascii="標楷體" w:eastAsia="標楷體" w:hAnsi="標楷體"/>
              </w:rPr>
              <w:t>精熟學習重點</w:t>
            </w:r>
          </w:p>
        </w:tc>
        <w:tc>
          <w:tcPr>
            <w:tcW w:w="2658" w:type="dxa"/>
            <w:vMerge/>
            <w:vAlign w:val="center"/>
          </w:tcPr>
          <w:p w:rsidR="00000B6D" w:rsidRPr="004A55DB" w:rsidRDefault="00000B6D" w:rsidP="00000B6D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</w:tr>
      <w:tr w:rsidR="00D21584" w:rsidRPr="004A55DB" w:rsidTr="004D7D70">
        <w:trPr>
          <w:trHeight w:val="1037"/>
          <w:jc w:val="center"/>
        </w:trPr>
        <w:tc>
          <w:tcPr>
            <w:tcW w:w="477" w:type="dxa"/>
            <w:vMerge/>
            <w:vAlign w:val="center"/>
          </w:tcPr>
          <w:p w:rsidR="00000B6D" w:rsidRPr="004A55DB" w:rsidRDefault="00000B6D" w:rsidP="00000B6D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77" w:type="dxa"/>
            <w:vAlign w:val="center"/>
          </w:tcPr>
          <w:p w:rsidR="00000B6D" w:rsidRPr="004A55DB" w:rsidRDefault="00000B6D" w:rsidP="00000B6D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5981" w:type="dxa"/>
            <w:gridSpan w:val="2"/>
            <w:vAlign w:val="center"/>
          </w:tcPr>
          <w:p w:rsidR="00000B6D" w:rsidRPr="004A55DB" w:rsidRDefault="00000B6D" w:rsidP="00000B6D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能依據評量結果，滾動式修正課程設計及規劃，調整教學策略，以促進有效教學目標之達成</w:t>
            </w:r>
          </w:p>
        </w:tc>
        <w:tc>
          <w:tcPr>
            <w:tcW w:w="2658" w:type="dxa"/>
            <w:vMerge/>
            <w:vAlign w:val="center"/>
          </w:tcPr>
          <w:p w:rsidR="00000B6D" w:rsidRPr="004A55DB" w:rsidRDefault="00000B6D" w:rsidP="00000B6D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</w:tr>
      <w:tr w:rsidR="00D21584" w:rsidRPr="004A55DB" w:rsidTr="004D7D70">
        <w:trPr>
          <w:trHeight w:val="1038"/>
          <w:jc w:val="center"/>
        </w:trPr>
        <w:tc>
          <w:tcPr>
            <w:tcW w:w="477" w:type="dxa"/>
            <w:vMerge/>
            <w:vAlign w:val="center"/>
          </w:tcPr>
          <w:p w:rsidR="00000B6D" w:rsidRPr="004A55DB" w:rsidRDefault="00000B6D" w:rsidP="00000B6D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77" w:type="dxa"/>
            <w:vAlign w:val="center"/>
          </w:tcPr>
          <w:p w:rsidR="00000B6D" w:rsidRPr="004A55DB" w:rsidRDefault="00000B6D" w:rsidP="00000B6D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5981" w:type="dxa"/>
            <w:gridSpan w:val="2"/>
            <w:vAlign w:val="center"/>
          </w:tcPr>
          <w:p w:rsidR="00000B6D" w:rsidRPr="004A55DB" w:rsidRDefault="00000B6D" w:rsidP="00000B6D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面對教學目標與教學成效兩者之落差，能積極規劃自主性專業成長方案，以提升教學效能</w:t>
            </w:r>
          </w:p>
        </w:tc>
        <w:tc>
          <w:tcPr>
            <w:tcW w:w="2658" w:type="dxa"/>
            <w:vMerge/>
            <w:vAlign w:val="center"/>
          </w:tcPr>
          <w:p w:rsidR="00000B6D" w:rsidRPr="004A55DB" w:rsidRDefault="00000B6D" w:rsidP="00000B6D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</w:tr>
      <w:tr w:rsidR="00000B6D" w:rsidRPr="004A55DB" w:rsidTr="002351C0">
        <w:trPr>
          <w:trHeight w:val="443"/>
          <w:jc w:val="center"/>
        </w:trPr>
        <w:tc>
          <w:tcPr>
            <w:tcW w:w="9593" w:type="dxa"/>
            <w:gridSpan w:val="5"/>
            <w:shd w:val="clear" w:color="auto" w:fill="BFBFBF" w:themeFill="background1" w:themeFillShade="BF"/>
            <w:vAlign w:val="center"/>
          </w:tcPr>
          <w:p w:rsidR="00000B6D" w:rsidRPr="004A55DB" w:rsidRDefault="00000B6D" w:rsidP="00000B6D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課程實踐歷程紀錄(課堂學習活動照片、學生成果照片等)</w:t>
            </w:r>
          </w:p>
        </w:tc>
      </w:tr>
      <w:tr w:rsidR="00A75861" w:rsidRPr="004A55DB" w:rsidTr="008B238F">
        <w:trPr>
          <w:trHeight w:val="4063"/>
          <w:jc w:val="center"/>
        </w:trPr>
        <w:tc>
          <w:tcPr>
            <w:tcW w:w="4796" w:type="dxa"/>
            <w:gridSpan w:val="3"/>
            <w:vAlign w:val="center"/>
          </w:tcPr>
          <w:p w:rsidR="00000B6D" w:rsidRPr="004A55DB" w:rsidRDefault="00A75861" w:rsidP="00000B6D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72033" cy="2152982"/>
                  <wp:effectExtent l="0" t="0" r="508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310481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356" cy="216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7" w:type="dxa"/>
            <w:gridSpan w:val="2"/>
            <w:vAlign w:val="center"/>
          </w:tcPr>
          <w:p w:rsidR="00000B6D" w:rsidRPr="004A55DB" w:rsidRDefault="00A75861" w:rsidP="00000B6D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DB02E1B" wp14:editId="3AE56DCB">
                  <wp:extent cx="2862936" cy="2146162"/>
                  <wp:effectExtent l="0" t="0" r="0" b="698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310480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592" cy="2161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861" w:rsidRPr="004A55DB" w:rsidTr="002351C0">
        <w:trPr>
          <w:trHeight w:val="443"/>
          <w:jc w:val="center"/>
        </w:trPr>
        <w:tc>
          <w:tcPr>
            <w:tcW w:w="4796" w:type="dxa"/>
            <w:gridSpan w:val="3"/>
            <w:vAlign w:val="center"/>
          </w:tcPr>
          <w:p w:rsidR="00000B6D" w:rsidRPr="004A55DB" w:rsidRDefault="00000B6D" w:rsidP="00A75861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說明：</w:t>
            </w:r>
            <w:r w:rsidRPr="004A55DB">
              <w:rPr>
                <w:rFonts w:ascii="標楷體" w:eastAsia="標楷體" w:hAnsi="標楷體"/>
              </w:rPr>
              <w:t xml:space="preserve"> </w:t>
            </w:r>
            <w:r w:rsidR="00A75861">
              <w:rPr>
                <w:rFonts w:ascii="標楷體" w:eastAsia="標楷體" w:hAnsi="標楷體" w:hint="eastAsia"/>
              </w:rPr>
              <w:t>介紹</w:t>
            </w:r>
            <w:r w:rsidR="00A75861">
              <w:rPr>
                <w:rFonts w:ascii="標楷體" w:eastAsia="標楷體" w:hAnsi="標楷體"/>
              </w:rPr>
              <w:t>家鄉農產</w:t>
            </w:r>
            <w:r w:rsidR="00A75861">
              <w:rPr>
                <w:rFonts w:ascii="標楷體" w:eastAsia="標楷體" w:hAnsi="標楷體" w:hint="eastAsia"/>
              </w:rPr>
              <w:t>品</w:t>
            </w:r>
            <w:r w:rsidR="00A75861">
              <w:rPr>
                <w:rFonts w:ascii="標楷體" w:eastAsia="標楷體" w:hAnsi="標楷體"/>
              </w:rPr>
              <w:t>—</w:t>
            </w:r>
            <w:r w:rsidR="00A75861">
              <w:rPr>
                <w:rFonts w:ascii="標楷體" w:eastAsia="標楷體" w:hAnsi="標楷體" w:hint="eastAsia"/>
              </w:rPr>
              <w:t>蘭</w:t>
            </w:r>
            <w:r w:rsidR="00A75861">
              <w:rPr>
                <w:rFonts w:ascii="標楷體" w:eastAsia="標楷體" w:hAnsi="標楷體"/>
              </w:rPr>
              <w:t>花</w:t>
            </w:r>
          </w:p>
        </w:tc>
        <w:tc>
          <w:tcPr>
            <w:tcW w:w="4797" w:type="dxa"/>
            <w:gridSpan w:val="2"/>
            <w:vAlign w:val="center"/>
          </w:tcPr>
          <w:p w:rsidR="00000B6D" w:rsidRPr="004A55DB" w:rsidRDefault="00000B6D" w:rsidP="00A75861">
            <w:pPr>
              <w:pStyle w:val="a3"/>
              <w:ind w:right="-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</w:t>
            </w:r>
            <w:r w:rsidRPr="004A55DB">
              <w:rPr>
                <w:rFonts w:ascii="標楷體" w:eastAsia="標楷體" w:hAnsi="標楷體" w:hint="eastAsia"/>
              </w:rPr>
              <w:t>：</w:t>
            </w:r>
            <w:r w:rsidRPr="004A55DB">
              <w:rPr>
                <w:rFonts w:ascii="標楷體" w:eastAsia="標楷體" w:hAnsi="標楷體"/>
              </w:rPr>
              <w:t xml:space="preserve"> </w:t>
            </w:r>
            <w:r w:rsidR="00A75861">
              <w:rPr>
                <w:rFonts w:ascii="標楷體" w:eastAsia="標楷體" w:hAnsi="標楷體" w:hint="eastAsia"/>
              </w:rPr>
              <w:t>利</w:t>
            </w:r>
            <w:r w:rsidR="00A75861">
              <w:rPr>
                <w:rFonts w:ascii="標楷體" w:eastAsia="標楷體" w:hAnsi="標楷體"/>
              </w:rPr>
              <w:t>用家長種的木瓜</w:t>
            </w:r>
            <w:r w:rsidR="00A75861">
              <w:rPr>
                <w:rFonts w:ascii="標楷體" w:eastAsia="標楷體" w:hAnsi="標楷體" w:hint="eastAsia"/>
              </w:rPr>
              <w:t>現</w:t>
            </w:r>
            <w:r w:rsidR="00A75861">
              <w:rPr>
                <w:rFonts w:ascii="標楷體" w:eastAsia="標楷體" w:hAnsi="標楷體"/>
              </w:rPr>
              <w:t>打木瓜牛奶</w:t>
            </w:r>
          </w:p>
        </w:tc>
      </w:tr>
      <w:tr w:rsidR="00A75861" w:rsidRPr="004A55DB" w:rsidTr="008B238F">
        <w:trPr>
          <w:trHeight w:val="3506"/>
          <w:jc w:val="center"/>
        </w:trPr>
        <w:tc>
          <w:tcPr>
            <w:tcW w:w="4796" w:type="dxa"/>
            <w:gridSpan w:val="3"/>
            <w:vAlign w:val="center"/>
          </w:tcPr>
          <w:p w:rsidR="00000B6D" w:rsidRPr="00A75861" w:rsidRDefault="00D21584" w:rsidP="00000B6D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1372870</wp:posOffset>
                  </wp:positionH>
                  <wp:positionV relativeFrom="paragraph">
                    <wp:posOffset>868680</wp:posOffset>
                  </wp:positionV>
                  <wp:extent cx="1590675" cy="1191895"/>
                  <wp:effectExtent l="0" t="0" r="9525" b="8255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__310481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19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-19050</wp:posOffset>
                  </wp:positionV>
                  <wp:extent cx="1797050" cy="1346835"/>
                  <wp:effectExtent l="0" t="0" r="0" b="5715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310481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0" cy="134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97" w:type="dxa"/>
            <w:gridSpan w:val="2"/>
            <w:vAlign w:val="center"/>
          </w:tcPr>
          <w:p w:rsidR="00000B6D" w:rsidRPr="004A55DB" w:rsidRDefault="00D21584" w:rsidP="00000B6D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91847" cy="2092871"/>
                  <wp:effectExtent l="0" t="0" r="8890" b="317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__310480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212" cy="2100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861" w:rsidRPr="004A55DB" w:rsidTr="008B238F">
        <w:trPr>
          <w:trHeight w:val="575"/>
          <w:jc w:val="center"/>
        </w:trPr>
        <w:tc>
          <w:tcPr>
            <w:tcW w:w="4796" w:type="dxa"/>
            <w:gridSpan w:val="3"/>
            <w:vAlign w:val="center"/>
          </w:tcPr>
          <w:p w:rsidR="00000B6D" w:rsidRDefault="00000B6D" w:rsidP="00A75861">
            <w:pPr>
              <w:pStyle w:val="a3"/>
              <w:ind w:right="-1"/>
              <w:rPr>
                <w:rFonts w:ascii="標楷體" w:eastAsia="標楷體" w:hAnsi="標楷體"/>
                <w:noProof/>
              </w:rPr>
            </w:pPr>
            <w:r w:rsidRPr="004A55DB">
              <w:rPr>
                <w:rFonts w:ascii="標楷體" w:eastAsia="標楷體" w:hAnsi="標楷體" w:hint="eastAsia"/>
              </w:rPr>
              <w:t>說明：</w:t>
            </w:r>
            <w:r>
              <w:rPr>
                <w:rFonts w:ascii="標楷體" w:eastAsia="標楷體" w:hAnsi="標楷體"/>
                <w:noProof/>
              </w:rPr>
              <w:t xml:space="preserve"> </w:t>
            </w:r>
            <w:r w:rsidR="00A75861">
              <w:rPr>
                <w:rFonts w:ascii="標楷體" w:eastAsia="標楷體" w:hAnsi="標楷體" w:hint="eastAsia"/>
                <w:noProof/>
              </w:rPr>
              <w:t>自製</w:t>
            </w:r>
            <w:r w:rsidR="00A75861">
              <w:rPr>
                <w:rFonts w:ascii="標楷體" w:eastAsia="標楷體" w:hAnsi="標楷體"/>
                <w:noProof/>
              </w:rPr>
              <w:t>童玩樂無窮</w:t>
            </w:r>
          </w:p>
        </w:tc>
        <w:tc>
          <w:tcPr>
            <w:tcW w:w="4797" w:type="dxa"/>
            <w:gridSpan w:val="2"/>
            <w:vAlign w:val="center"/>
          </w:tcPr>
          <w:p w:rsidR="00000B6D" w:rsidRPr="004A55DB" w:rsidRDefault="00000B6D" w:rsidP="00A75861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說明：</w:t>
            </w:r>
            <w:r w:rsidR="00A75861">
              <w:rPr>
                <w:rFonts w:ascii="標楷體" w:eastAsia="標楷體" w:hAnsi="標楷體" w:hint="eastAsia"/>
              </w:rPr>
              <w:t>認識屏</w:t>
            </w:r>
            <w:r w:rsidR="00A75861">
              <w:rPr>
                <w:rFonts w:ascii="標楷體" w:eastAsia="標楷體" w:hAnsi="標楷體"/>
              </w:rPr>
              <w:t>東縣各鄉鎮的共融公園</w:t>
            </w:r>
            <w:r w:rsidR="00D21584">
              <w:rPr>
                <w:rFonts w:ascii="標楷體" w:eastAsia="標楷體" w:hAnsi="標楷體" w:hint="eastAsia"/>
              </w:rPr>
              <w:t>特</w:t>
            </w:r>
            <w:r w:rsidR="00D21584">
              <w:rPr>
                <w:rFonts w:ascii="標楷體" w:eastAsia="標楷體" w:hAnsi="標楷體"/>
              </w:rPr>
              <w:t>色</w:t>
            </w:r>
          </w:p>
        </w:tc>
      </w:tr>
      <w:tr w:rsidR="00000B6D" w:rsidRPr="004A55DB" w:rsidTr="002351C0">
        <w:trPr>
          <w:trHeight w:val="424"/>
          <w:jc w:val="center"/>
        </w:trPr>
        <w:tc>
          <w:tcPr>
            <w:tcW w:w="9593" w:type="dxa"/>
            <w:gridSpan w:val="5"/>
            <w:shd w:val="clear" w:color="auto" w:fill="BFBFBF" w:themeFill="background1" w:themeFillShade="BF"/>
            <w:vAlign w:val="center"/>
          </w:tcPr>
          <w:p w:rsidR="00000B6D" w:rsidRPr="004A55DB" w:rsidRDefault="00000B6D" w:rsidP="00000B6D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課程實踐省思與回饋</w:t>
            </w:r>
          </w:p>
        </w:tc>
      </w:tr>
      <w:tr w:rsidR="00000B6D" w:rsidRPr="004A55DB" w:rsidTr="00D14A8F">
        <w:trPr>
          <w:trHeight w:val="3263"/>
          <w:jc w:val="center"/>
        </w:trPr>
        <w:tc>
          <w:tcPr>
            <w:tcW w:w="9593" w:type="dxa"/>
            <w:gridSpan w:val="5"/>
          </w:tcPr>
          <w:p w:rsidR="00000B6D" w:rsidRDefault="00B67992" w:rsidP="00B67992">
            <w:pPr>
              <w:spacing w:line="50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szCs w:val="28"/>
              </w:rPr>
            </w:pPr>
            <w:r w:rsidRPr="00B67992">
              <w:rPr>
                <w:rFonts w:ascii="標楷體" w:eastAsia="標楷體" w:hAnsi="標楷體" w:cs="Arial" w:hint="eastAsia"/>
                <w:color w:val="000000"/>
                <w:szCs w:val="22"/>
              </w:rPr>
              <w:t>課</w:t>
            </w:r>
            <w:r w:rsidRPr="00B67992">
              <w:rPr>
                <w:rFonts w:ascii="標楷體" w:eastAsia="標楷體" w:hAnsi="標楷體" w:cs="Arial"/>
                <w:color w:val="000000"/>
                <w:szCs w:val="22"/>
              </w:rPr>
              <w:t>程中</w:t>
            </w:r>
            <w:r>
              <w:rPr>
                <w:rFonts w:ascii="標楷體" w:eastAsia="標楷體" w:hAnsi="標楷體" w:hint="eastAsia"/>
                <w:color w:val="000000"/>
                <w:szCs w:val="28"/>
              </w:rPr>
              <w:t>引導</w:t>
            </w:r>
            <w:r w:rsidRPr="00B67992">
              <w:rPr>
                <w:rFonts w:ascii="標楷體" w:eastAsia="標楷體" w:hAnsi="標楷體"/>
                <w:color w:val="000000"/>
                <w:szCs w:val="28"/>
              </w:rPr>
              <w:t>學生從探索家鄉特色農產出發，認識週遭環境並與生活經驗結合，從產地到餐桌，讓學生能了解家鄉農產並認識多元的食農教育內涵。</w:t>
            </w:r>
          </w:p>
          <w:p w:rsidR="00B67992" w:rsidRDefault="00B67992" w:rsidP="00003E94">
            <w:pPr>
              <w:spacing w:line="50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Cs w:val="28"/>
              </w:rPr>
              <w:t>學</w:t>
            </w:r>
            <w:r>
              <w:rPr>
                <w:rFonts w:ascii="標楷體" w:eastAsia="標楷體" w:hAnsi="標楷體"/>
                <w:color w:val="000000"/>
                <w:szCs w:val="28"/>
              </w:rPr>
              <w:t>生經</w:t>
            </w:r>
            <w:r>
              <w:rPr>
                <w:rFonts w:ascii="標楷體" w:eastAsia="標楷體" w:hAnsi="標楷體" w:hint="eastAsia"/>
                <w:color w:val="000000"/>
                <w:szCs w:val="28"/>
              </w:rPr>
              <w:t>課</w:t>
            </w:r>
            <w:r>
              <w:rPr>
                <w:rFonts w:ascii="標楷體" w:eastAsia="標楷體" w:hAnsi="標楷體"/>
                <w:color w:val="000000"/>
                <w:szCs w:val="28"/>
              </w:rPr>
              <w:t>程PPT</w:t>
            </w:r>
            <w:r>
              <w:rPr>
                <w:rFonts w:ascii="標楷體" w:eastAsia="標楷體" w:hAnsi="標楷體" w:hint="eastAsia"/>
                <w:color w:val="000000"/>
                <w:szCs w:val="28"/>
              </w:rPr>
              <w:t>和</w:t>
            </w:r>
            <w:r>
              <w:rPr>
                <w:rFonts w:ascii="標楷體" w:eastAsia="標楷體" w:hAnsi="標楷體"/>
                <w:color w:val="000000"/>
                <w:szCs w:val="28"/>
              </w:rPr>
              <w:t>網頁</w:t>
            </w:r>
            <w:r>
              <w:rPr>
                <w:rFonts w:ascii="標楷體" w:eastAsia="標楷體" w:hAnsi="標楷體" w:hint="eastAsia"/>
                <w:color w:val="000000"/>
                <w:szCs w:val="28"/>
              </w:rPr>
              <w:t>的</w:t>
            </w:r>
            <w:r>
              <w:rPr>
                <w:rFonts w:ascii="標楷體" w:eastAsia="標楷體" w:hAnsi="標楷體"/>
                <w:color w:val="000000"/>
                <w:szCs w:val="28"/>
              </w:rPr>
              <w:t>介紹及</w:t>
            </w:r>
            <w:r>
              <w:rPr>
                <w:rFonts w:ascii="標楷體" w:eastAsia="標楷體" w:hAnsi="標楷體" w:hint="eastAsia"/>
                <w:color w:val="000000"/>
                <w:szCs w:val="28"/>
              </w:rPr>
              <w:t>講</w:t>
            </w:r>
            <w:r>
              <w:rPr>
                <w:rFonts w:ascii="標楷體" w:eastAsia="標楷體" w:hAnsi="標楷體"/>
                <w:color w:val="000000"/>
                <w:szCs w:val="28"/>
              </w:rPr>
              <w:t>解</w:t>
            </w:r>
            <w:r>
              <w:rPr>
                <w:rFonts w:ascii="標楷體" w:eastAsia="標楷體" w:hAnsi="標楷體" w:hint="eastAsia"/>
                <w:color w:val="000000"/>
                <w:szCs w:val="28"/>
              </w:rPr>
              <w:t>，</w:t>
            </w:r>
            <w:r>
              <w:rPr>
                <w:rFonts w:ascii="標楷體" w:eastAsia="標楷體" w:hAnsi="標楷體"/>
                <w:color w:val="000000"/>
                <w:szCs w:val="28"/>
              </w:rPr>
              <w:t>了解屏東</w:t>
            </w:r>
            <w:r>
              <w:rPr>
                <w:rFonts w:ascii="標楷體" w:eastAsia="標楷體" w:hAnsi="標楷體" w:hint="eastAsia"/>
                <w:color w:val="000000"/>
                <w:szCs w:val="28"/>
              </w:rPr>
              <w:t>在地特色</w:t>
            </w:r>
            <w:r>
              <w:rPr>
                <w:rFonts w:ascii="標楷體" w:eastAsia="標楷體" w:hAnsi="標楷體"/>
                <w:color w:val="000000"/>
                <w:szCs w:val="28"/>
              </w:rPr>
              <w:t>農產品，也深刻知道家中種植的作物也</w:t>
            </w:r>
            <w:r>
              <w:rPr>
                <w:rFonts w:ascii="標楷體" w:eastAsia="標楷體" w:hAnsi="標楷體" w:hint="eastAsia"/>
                <w:color w:val="000000"/>
                <w:szCs w:val="28"/>
              </w:rPr>
              <w:t>屬</w:t>
            </w:r>
            <w:r>
              <w:rPr>
                <w:rFonts w:ascii="標楷體" w:eastAsia="標楷體" w:hAnsi="標楷體"/>
                <w:color w:val="000000"/>
                <w:szCs w:val="28"/>
              </w:rPr>
              <w:t>於屏東</w:t>
            </w:r>
            <w:r>
              <w:rPr>
                <w:rFonts w:ascii="標楷體" w:eastAsia="標楷體" w:hAnsi="標楷體" w:hint="eastAsia"/>
                <w:color w:val="000000"/>
                <w:szCs w:val="28"/>
              </w:rPr>
              <w:t>的</w:t>
            </w:r>
            <w:r>
              <w:rPr>
                <w:rFonts w:ascii="標楷體" w:eastAsia="標楷體" w:hAnsi="標楷體"/>
                <w:color w:val="000000"/>
                <w:szCs w:val="28"/>
              </w:rPr>
              <w:t>特色之一，都</w:t>
            </w:r>
            <w:r>
              <w:rPr>
                <w:rFonts w:ascii="標楷體" w:eastAsia="標楷體" w:hAnsi="標楷體" w:hint="eastAsia"/>
                <w:color w:val="000000"/>
                <w:szCs w:val="28"/>
              </w:rPr>
              <w:t>感</w:t>
            </w:r>
            <w:r>
              <w:rPr>
                <w:rFonts w:ascii="標楷體" w:eastAsia="標楷體" w:hAnsi="標楷體"/>
                <w:color w:val="000000"/>
                <w:szCs w:val="28"/>
              </w:rPr>
              <w:t>到相當新奇</w:t>
            </w:r>
            <w:r>
              <w:rPr>
                <w:rFonts w:ascii="標楷體" w:eastAsia="標楷體" w:hAnsi="標楷體" w:hint="eastAsia"/>
                <w:color w:val="000000"/>
                <w:szCs w:val="28"/>
              </w:rPr>
              <w:t>，</w:t>
            </w:r>
            <w:r>
              <w:rPr>
                <w:rFonts w:ascii="標楷體" w:eastAsia="標楷體" w:hAnsi="標楷體"/>
                <w:color w:val="000000"/>
                <w:szCs w:val="28"/>
              </w:rPr>
              <w:t>參與活動更</w:t>
            </w:r>
            <w:r w:rsidR="008C2C55">
              <w:rPr>
                <w:rFonts w:ascii="標楷體" w:eastAsia="標楷體" w:hAnsi="標楷體" w:hint="eastAsia"/>
                <w:color w:val="000000"/>
                <w:szCs w:val="28"/>
              </w:rPr>
              <w:t>是</w:t>
            </w:r>
            <w:r>
              <w:rPr>
                <w:rFonts w:ascii="標楷體" w:eastAsia="標楷體" w:hAnsi="標楷體"/>
                <w:color w:val="000000"/>
                <w:szCs w:val="28"/>
              </w:rPr>
              <w:t>樂在其中</w:t>
            </w:r>
            <w:r w:rsidR="00003E94">
              <w:rPr>
                <w:rFonts w:ascii="標楷體" w:eastAsia="標楷體" w:hAnsi="標楷體" w:hint="eastAsia"/>
                <w:color w:val="000000"/>
                <w:szCs w:val="28"/>
              </w:rPr>
              <w:t>，顯</w:t>
            </w:r>
            <w:r w:rsidR="00003E94">
              <w:rPr>
                <w:rFonts w:ascii="標楷體" w:eastAsia="標楷體" w:hAnsi="標楷體"/>
                <w:color w:val="000000"/>
                <w:szCs w:val="28"/>
              </w:rPr>
              <w:t>得</w:t>
            </w:r>
            <w:r>
              <w:rPr>
                <w:rFonts w:ascii="標楷體" w:eastAsia="標楷體" w:hAnsi="標楷體"/>
                <w:color w:val="000000"/>
                <w:szCs w:val="28"/>
              </w:rPr>
              <w:t>津津有味！</w:t>
            </w:r>
          </w:p>
          <w:p w:rsidR="00003E94" w:rsidRPr="00B67992" w:rsidRDefault="00003E94" w:rsidP="00003E94">
            <w:pPr>
              <w:spacing w:line="500" w:lineRule="exact"/>
              <w:ind w:firstLineChars="200" w:firstLine="48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  <w:szCs w:val="28"/>
              </w:rPr>
              <w:t>貼</w:t>
            </w:r>
            <w:r>
              <w:rPr>
                <w:rFonts w:ascii="標楷體" w:eastAsia="標楷體" w:hAnsi="標楷體"/>
                <w:color w:val="000000"/>
                <w:szCs w:val="28"/>
              </w:rPr>
              <w:t>近學生生活經驗的課程，更能引起共鳴！</w:t>
            </w:r>
          </w:p>
        </w:tc>
      </w:tr>
    </w:tbl>
    <w:p w:rsidR="00E72DF5" w:rsidRDefault="00E72DF5" w:rsidP="0015623F">
      <w:pPr>
        <w:pStyle w:val="a3"/>
        <w:ind w:right="-1"/>
        <w:rPr>
          <w:rFonts w:ascii="標楷體" w:eastAsia="標楷體" w:hAnsi="標楷體"/>
          <w:b/>
          <w:bdr w:val="single" w:sz="4" w:space="0" w:color="auto"/>
        </w:rPr>
      </w:pPr>
    </w:p>
    <w:p w:rsidR="00124CD7" w:rsidRDefault="00124CD7" w:rsidP="0015623F">
      <w:pPr>
        <w:pStyle w:val="a3"/>
        <w:ind w:right="-1"/>
        <w:rPr>
          <w:rFonts w:ascii="標楷體" w:eastAsia="標楷體" w:hAnsi="標楷體"/>
          <w:b/>
          <w:bdr w:val="single" w:sz="4" w:space="0" w:color="auto"/>
        </w:rPr>
      </w:pPr>
    </w:p>
    <w:p w:rsidR="00812FCE" w:rsidRPr="004A55DB" w:rsidRDefault="00812FCE" w:rsidP="00812FCE">
      <w:pPr>
        <w:pStyle w:val="a3"/>
        <w:ind w:right="-1"/>
        <w:jc w:val="center"/>
        <w:rPr>
          <w:rFonts w:ascii="標楷體" w:eastAsia="標楷體" w:hAnsi="標楷體"/>
          <w:b/>
          <w:sz w:val="30"/>
          <w:szCs w:val="30"/>
        </w:rPr>
      </w:pPr>
      <w:r w:rsidRPr="004A55DB">
        <w:rPr>
          <w:rFonts w:ascii="標楷體" w:eastAsia="標楷體" w:hAnsi="標楷體" w:hint="eastAsia"/>
          <w:b/>
          <w:sz w:val="28"/>
          <w:szCs w:val="30"/>
        </w:rPr>
        <w:t>屏東縣萬隆</w:t>
      </w:r>
      <w:r w:rsidRPr="004A55DB">
        <w:rPr>
          <w:rFonts w:ascii="標楷體" w:eastAsia="標楷體" w:hAnsi="標楷體"/>
          <w:b/>
          <w:sz w:val="28"/>
          <w:szCs w:val="30"/>
        </w:rPr>
        <w:t>國民小學</w:t>
      </w:r>
      <w:r w:rsidRPr="004A55DB">
        <w:rPr>
          <w:rFonts w:ascii="標楷體" w:eastAsia="標楷體" w:hAnsi="標楷體" w:hint="eastAsia"/>
          <w:b/>
          <w:sz w:val="28"/>
          <w:szCs w:val="30"/>
        </w:rPr>
        <w:t>1</w:t>
      </w:r>
      <w:r>
        <w:rPr>
          <w:rFonts w:ascii="標楷體" w:eastAsia="標楷體" w:hAnsi="標楷體" w:hint="eastAsia"/>
          <w:b/>
          <w:sz w:val="28"/>
          <w:szCs w:val="30"/>
        </w:rPr>
        <w:t>1</w:t>
      </w:r>
      <w:r w:rsidR="00D21584">
        <w:rPr>
          <w:rFonts w:ascii="標楷體" w:eastAsia="標楷體" w:hAnsi="標楷體"/>
          <w:b/>
          <w:sz w:val="28"/>
          <w:szCs w:val="30"/>
        </w:rPr>
        <w:t>2</w:t>
      </w:r>
      <w:r w:rsidRPr="004A55DB">
        <w:rPr>
          <w:rFonts w:ascii="標楷體" w:eastAsia="標楷體" w:hAnsi="標楷體"/>
          <w:b/>
          <w:sz w:val="28"/>
          <w:szCs w:val="30"/>
        </w:rPr>
        <w:t>學年度學校</w:t>
      </w:r>
      <w:r w:rsidRPr="004A55DB">
        <w:rPr>
          <w:rFonts w:ascii="標楷體" w:eastAsia="標楷體" w:hAnsi="標楷體" w:hint="eastAsia"/>
          <w:b/>
          <w:sz w:val="28"/>
          <w:szCs w:val="30"/>
        </w:rPr>
        <w:t>【彈性學習</w:t>
      </w:r>
      <w:r w:rsidRPr="004A55DB">
        <w:rPr>
          <w:rFonts w:ascii="標楷體" w:eastAsia="標楷體" w:hAnsi="標楷體"/>
          <w:b/>
          <w:sz w:val="28"/>
          <w:szCs w:val="30"/>
        </w:rPr>
        <w:t>課程</w:t>
      </w:r>
      <w:r w:rsidRPr="004A55DB">
        <w:rPr>
          <w:rFonts w:ascii="標楷體" w:eastAsia="標楷體" w:hAnsi="標楷體" w:hint="eastAsia"/>
          <w:b/>
          <w:sz w:val="28"/>
          <w:szCs w:val="30"/>
        </w:rPr>
        <w:t>實施成效評鑑表】</w:t>
      </w:r>
    </w:p>
    <w:tbl>
      <w:tblPr>
        <w:tblStyle w:val="a5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266"/>
        <w:gridCol w:w="1248"/>
        <w:gridCol w:w="2286"/>
        <w:gridCol w:w="1849"/>
        <w:gridCol w:w="2939"/>
        <w:gridCol w:w="20"/>
      </w:tblGrid>
      <w:tr w:rsidR="00812FCE" w:rsidRPr="004A55DB" w:rsidTr="00F55159">
        <w:trPr>
          <w:jc w:val="center"/>
        </w:trPr>
        <w:tc>
          <w:tcPr>
            <w:tcW w:w="9608" w:type="dxa"/>
            <w:gridSpan w:val="6"/>
            <w:vAlign w:val="center"/>
          </w:tcPr>
          <w:p w:rsidR="00812FCE" w:rsidRPr="004A55DB" w:rsidRDefault="00812FCE" w:rsidP="00F55159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spacing w:after="0"/>
              <w:ind w:left="482" w:hanging="482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彈性課程名稱：</w:t>
            </w:r>
            <w:r>
              <w:rPr>
                <w:rFonts w:ascii="標楷體" w:eastAsia="標楷體" w:hAnsi="標楷體" w:hint="eastAsia"/>
              </w:rPr>
              <w:t>性別平等課程&amp;閱讀課程</w:t>
            </w:r>
          </w:p>
          <w:p w:rsidR="00812FCE" w:rsidRPr="004A55DB" w:rsidRDefault="00812FCE" w:rsidP="00F55159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spacing w:after="0"/>
              <w:ind w:left="482" w:hanging="482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 xml:space="preserve">課程類型：□統整性主題/專題/議題探究課程      </w:t>
            </w:r>
            <w:r w:rsidR="00797762" w:rsidRPr="004A55DB">
              <w:rPr>
                <w:rFonts w:ascii="標楷體" w:eastAsia="標楷體" w:hAnsi="標楷體" w:hint="eastAsia"/>
              </w:rPr>
              <w:t>□</w:t>
            </w:r>
            <w:r w:rsidRPr="004A55DB">
              <w:rPr>
                <w:rFonts w:ascii="標楷體" w:eastAsia="標楷體" w:hAnsi="標楷體" w:hint="eastAsia"/>
              </w:rPr>
              <w:t>社團活動與技藝課程</w:t>
            </w:r>
          </w:p>
          <w:p w:rsidR="00812FCE" w:rsidRPr="004A55DB" w:rsidRDefault="00812FCE" w:rsidP="00F55159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spacing w:after="0"/>
              <w:ind w:left="482" w:hanging="482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 xml:space="preserve">          □特殊需求領域課程                  </w:t>
            </w:r>
            <w:r w:rsidR="00ED2976">
              <w:rPr>
                <w:rFonts w:ascii="標楷體" w:eastAsia="標楷體" w:hAnsi="標楷體"/>
              </w:rPr>
              <w:sym w:font="Wingdings" w:char="F0FE"/>
            </w:r>
            <w:r w:rsidRPr="004A55DB">
              <w:rPr>
                <w:rFonts w:ascii="標楷體" w:eastAsia="標楷體" w:hAnsi="標楷體" w:hint="eastAsia"/>
              </w:rPr>
              <w:t>其他類課程</w:t>
            </w:r>
          </w:p>
          <w:p w:rsidR="00812FCE" w:rsidRPr="004A55DB" w:rsidRDefault="00812FCE" w:rsidP="00F55159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spacing w:after="0"/>
              <w:ind w:left="482" w:hanging="482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年級：</w:t>
            </w:r>
            <w:r w:rsidR="00D21584">
              <w:rPr>
                <w:rFonts w:ascii="標楷體" w:eastAsia="標楷體" w:hAnsi="標楷體" w:hint="eastAsia"/>
              </w:rPr>
              <w:t>二</w:t>
            </w:r>
            <w:r w:rsidR="00ED2976">
              <w:rPr>
                <w:rFonts w:ascii="標楷體" w:eastAsia="標楷體" w:hAnsi="標楷體" w:hint="eastAsia"/>
              </w:rPr>
              <w:t>年</w:t>
            </w:r>
            <w:r w:rsidR="00ED2976">
              <w:rPr>
                <w:rFonts w:ascii="標楷體" w:eastAsia="標楷體" w:hAnsi="標楷體"/>
              </w:rPr>
              <w:t>級</w:t>
            </w:r>
          </w:p>
          <w:p w:rsidR="00812FCE" w:rsidRPr="004A55DB" w:rsidRDefault="00812FCE" w:rsidP="00F55159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spacing w:after="0"/>
              <w:ind w:left="482" w:hanging="482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授課教師：</w:t>
            </w:r>
            <w:r w:rsidR="00ED2976">
              <w:rPr>
                <w:rFonts w:ascii="標楷體" w:eastAsia="標楷體" w:hAnsi="標楷體" w:hint="eastAsia"/>
              </w:rPr>
              <w:t>郭</w:t>
            </w:r>
            <w:r w:rsidR="00ED2976">
              <w:rPr>
                <w:rFonts w:ascii="標楷體" w:eastAsia="標楷體" w:hAnsi="標楷體"/>
              </w:rPr>
              <w:t>敏玲</w:t>
            </w:r>
          </w:p>
          <w:p w:rsidR="007C6B35" w:rsidRPr="004A55DB" w:rsidRDefault="00812FCE" w:rsidP="007C6B35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spacing w:after="0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評鑑日期：</w:t>
            </w:r>
            <w:r w:rsidR="00ED2976">
              <w:rPr>
                <w:rFonts w:ascii="標楷體" w:eastAsia="標楷體" w:hAnsi="標楷體" w:hint="eastAsia"/>
              </w:rPr>
              <w:t>11</w:t>
            </w:r>
            <w:r w:rsidR="00D21584">
              <w:rPr>
                <w:rFonts w:ascii="標楷體" w:eastAsia="標楷體" w:hAnsi="標楷體"/>
              </w:rPr>
              <w:t>3</w:t>
            </w:r>
            <w:r w:rsidR="00ED2976">
              <w:rPr>
                <w:rFonts w:ascii="標楷體" w:eastAsia="標楷體" w:hAnsi="標楷體" w:hint="eastAsia"/>
              </w:rPr>
              <w:t>.0</w:t>
            </w:r>
            <w:r w:rsidR="00D21584">
              <w:rPr>
                <w:rFonts w:ascii="標楷體" w:eastAsia="標楷體" w:hAnsi="標楷體"/>
              </w:rPr>
              <w:t>1</w:t>
            </w:r>
            <w:r w:rsidR="00DF0BE4">
              <w:rPr>
                <w:rFonts w:ascii="標楷體" w:eastAsia="標楷體" w:hAnsi="標楷體" w:hint="eastAsia"/>
              </w:rPr>
              <w:t>.</w:t>
            </w:r>
            <w:r w:rsidR="00DF0BE4">
              <w:rPr>
                <w:rFonts w:ascii="標楷體" w:eastAsia="標楷體" w:hAnsi="標楷體"/>
              </w:rPr>
              <w:t>1</w:t>
            </w:r>
            <w:r w:rsidR="007C6B35">
              <w:rPr>
                <w:rFonts w:ascii="標楷體" w:eastAsia="標楷體" w:hAnsi="標楷體"/>
              </w:rPr>
              <w:t>8</w:t>
            </w:r>
          </w:p>
        </w:tc>
      </w:tr>
      <w:tr w:rsidR="00D07C04" w:rsidRPr="004A55DB" w:rsidTr="00B71ADB">
        <w:trPr>
          <w:trHeight w:val="874"/>
          <w:jc w:val="center"/>
        </w:trPr>
        <w:tc>
          <w:tcPr>
            <w:tcW w:w="1081" w:type="dxa"/>
            <w:shd w:val="clear" w:color="auto" w:fill="FFE599" w:themeFill="accent4" w:themeFillTint="66"/>
            <w:vAlign w:val="center"/>
          </w:tcPr>
          <w:p w:rsidR="00812FCE" w:rsidRPr="004A55DB" w:rsidRDefault="00812FCE" w:rsidP="00F55159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項目</w:t>
            </w:r>
          </w:p>
        </w:tc>
        <w:tc>
          <w:tcPr>
            <w:tcW w:w="1075" w:type="dxa"/>
            <w:shd w:val="clear" w:color="auto" w:fill="FFE599" w:themeFill="accent4" w:themeFillTint="66"/>
            <w:vAlign w:val="center"/>
          </w:tcPr>
          <w:p w:rsidR="00812FCE" w:rsidRPr="004A55DB" w:rsidRDefault="00812FCE" w:rsidP="00F55159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項次</w:t>
            </w:r>
          </w:p>
        </w:tc>
        <w:tc>
          <w:tcPr>
            <w:tcW w:w="4269" w:type="dxa"/>
            <w:gridSpan w:val="2"/>
            <w:shd w:val="clear" w:color="auto" w:fill="FFE599" w:themeFill="accent4" w:themeFillTint="66"/>
            <w:vAlign w:val="center"/>
          </w:tcPr>
          <w:p w:rsidR="00812FCE" w:rsidRPr="004A55DB" w:rsidRDefault="00812FCE" w:rsidP="00F55159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檢核指標(供各校參考)</w:t>
            </w:r>
          </w:p>
        </w:tc>
        <w:tc>
          <w:tcPr>
            <w:tcW w:w="3183" w:type="dxa"/>
            <w:gridSpan w:val="2"/>
            <w:tcBorders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:rsidR="00812FCE" w:rsidRPr="004A55DB" w:rsidRDefault="00812FCE" w:rsidP="00F55159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課程實施情形描述</w:t>
            </w:r>
          </w:p>
        </w:tc>
      </w:tr>
      <w:tr w:rsidR="00D07C04" w:rsidRPr="004A55DB" w:rsidTr="00B71ADB">
        <w:trPr>
          <w:jc w:val="center"/>
        </w:trPr>
        <w:tc>
          <w:tcPr>
            <w:tcW w:w="1081" w:type="dxa"/>
            <w:vMerge w:val="restart"/>
            <w:vAlign w:val="center"/>
          </w:tcPr>
          <w:p w:rsidR="00A670EA" w:rsidRPr="004A55DB" w:rsidRDefault="00A670EA" w:rsidP="00A670EA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課程設計</w:t>
            </w:r>
          </w:p>
        </w:tc>
        <w:tc>
          <w:tcPr>
            <w:tcW w:w="1075" w:type="dxa"/>
            <w:vAlign w:val="center"/>
          </w:tcPr>
          <w:p w:rsidR="00A670EA" w:rsidRPr="004A55DB" w:rsidRDefault="00A670EA" w:rsidP="00A670EA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4269" w:type="dxa"/>
            <w:gridSpan w:val="2"/>
            <w:tcBorders>
              <w:right w:val="single" w:sz="4" w:space="0" w:color="auto"/>
            </w:tcBorders>
            <w:vAlign w:val="center"/>
          </w:tcPr>
          <w:p w:rsidR="00A670EA" w:rsidRPr="004A55DB" w:rsidRDefault="00A670EA" w:rsidP="00F0092D">
            <w:pPr>
              <w:pStyle w:val="a3"/>
              <w:spacing w:line="300" w:lineRule="exact"/>
              <w:ind w:right="-1"/>
              <w:rPr>
                <w:rFonts w:ascii="標楷體" w:eastAsia="標楷體" w:hAnsi="標楷體"/>
                <w:b/>
              </w:rPr>
            </w:pPr>
            <w:r w:rsidRPr="004A55DB">
              <w:rPr>
                <w:rFonts w:ascii="標楷體" w:eastAsia="標楷體" w:hAnsi="標楷體" w:hint="eastAsia"/>
                <w:b/>
              </w:rPr>
              <w:t>規劃之內容能呼應總綱三面九項核心素養</w:t>
            </w:r>
          </w:p>
        </w:tc>
        <w:tc>
          <w:tcPr>
            <w:tcW w:w="31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670EA" w:rsidRDefault="00A670EA" w:rsidP="00DD207B">
            <w:pPr>
              <w:pStyle w:val="a3"/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ebdings" w:char="F03D"/>
            </w:r>
            <w:r>
              <w:rPr>
                <w:rFonts w:ascii="標楷體" w:eastAsia="標楷體" w:hAnsi="標楷體" w:hint="eastAsia"/>
              </w:rPr>
              <w:t>選用適合低年級閱讀的</w:t>
            </w:r>
            <w:r w:rsidR="00497295">
              <w:rPr>
                <w:rFonts w:ascii="標楷體" w:eastAsia="標楷體" w:hAnsi="標楷體" w:hint="eastAsia"/>
              </w:rPr>
              <w:t>性平議</w:t>
            </w:r>
            <w:r w:rsidR="00497295">
              <w:rPr>
                <w:rFonts w:ascii="標楷體" w:eastAsia="標楷體" w:hAnsi="標楷體"/>
              </w:rPr>
              <w:t>題</w:t>
            </w:r>
            <w:r>
              <w:rPr>
                <w:rFonts w:ascii="標楷體" w:eastAsia="標楷體" w:hAnsi="標楷體" w:hint="eastAsia"/>
              </w:rPr>
              <w:t>繪本，並結合學生生活經驗為出發點，能引發學生的</w:t>
            </w:r>
            <w:r w:rsidR="005248C0">
              <w:rPr>
                <w:rFonts w:ascii="標楷體" w:eastAsia="標楷體" w:hAnsi="標楷體" w:hint="eastAsia"/>
              </w:rPr>
              <w:t>共</w:t>
            </w:r>
            <w:r w:rsidR="005248C0">
              <w:rPr>
                <w:rFonts w:ascii="標楷體" w:eastAsia="標楷體" w:hAnsi="標楷體"/>
              </w:rPr>
              <w:t>鳴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DB366D" w:rsidRDefault="00DB366D" w:rsidP="005248C0">
            <w:pPr>
              <w:pStyle w:val="a3"/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theme="minorBidi"/>
              </w:rPr>
              <w:sym w:font="Webdings" w:char="F03D"/>
            </w:r>
            <w:r>
              <w:rPr>
                <w:rFonts w:ascii="標楷體" w:eastAsia="標楷體" w:hAnsi="標楷體" w:cstheme="minorBidi" w:hint="eastAsia"/>
              </w:rPr>
              <w:t>閱</w:t>
            </w:r>
            <w:r w:rsidR="005248C0">
              <w:rPr>
                <w:rFonts w:ascii="標楷體" w:eastAsia="標楷體" w:hAnsi="標楷體" w:cstheme="minorBidi"/>
              </w:rPr>
              <w:t>讀課程</w:t>
            </w:r>
            <w:r w:rsidR="005248C0">
              <w:rPr>
                <w:rFonts w:ascii="標楷體" w:eastAsia="標楷體" w:hAnsi="標楷體" w:cstheme="minorBidi" w:hint="eastAsia"/>
              </w:rPr>
              <w:t>之</w:t>
            </w:r>
            <w:r w:rsidR="005248C0">
              <w:rPr>
                <w:rFonts w:ascii="標楷體" w:eastAsia="標楷體" w:hAnsi="標楷體" w:cstheme="minorBidi"/>
              </w:rPr>
              <w:t>書籍</w:t>
            </w:r>
            <w:r>
              <w:rPr>
                <w:rFonts w:ascii="標楷體" w:eastAsia="標楷體" w:hAnsi="標楷體" w:cstheme="minorBidi"/>
              </w:rPr>
              <w:t>挑選字體大小適中</w:t>
            </w:r>
            <w:r>
              <w:rPr>
                <w:rFonts w:ascii="標楷體" w:eastAsia="標楷體" w:hAnsi="標楷體" w:cstheme="minorBidi" w:hint="eastAsia"/>
              </w:rPr>
              <w:t>，</w:t>
            </w:r>
            <w:r>
              <w:rPr>
                <w:rFonts w:ascii="標楷體" w:eastAsia="標楷體" w:hAnsi="標楷體" w:cstheme="minorBidi"/>
              </w:rPr>
              <w:t>圖書具童趣易</w:t>
            </w:r>
            <w:r>
              <w:rPr>
                <w:rFonts w:ascii="標楷體" w:eastAsia="標楷體" w:hAnsi="標楷體" w:cstheme="minorBidi" w:hint="eastAsia"/>
              </w:rPr>
              <w:t>引動</w:t>
            </w:r>
            <w:r>
              <w:rPr>
                <w:rFonts w:ascii="標楷體" w:eastAsia="標楷體" w:hAnsi="標楷體" w:cstheme="minorBidi"/>
              </w:rPr>
              <w:t>兒童學習興趣的共讀書</w:t>
            </w:r>
            <w:r w:rsidR="00145ECA">
              <w:rPr>
                <w:rFonts w:ascii="標楷體" w:eastAsia="標楷體" w:hAnsi="標楷體" w:cstheme="minorBidi" w:hint="eastAsia"/>
              </w:rPr>
              <w:t>。</w:t>
            </w:r>
          </w:p>
        </w:tc>
      </w:tr>
      <w:tr w:rsidR="00D07C04" w:rsidRPr="004A55DB" w:rsidTr="00A670EA">
        <w:trPr>
          <w:jc w:val="center"/>
        </w:trPr>
        <w:tc>
          <w:tcPr>
            <w:tcW w:w="1081" w:type="dxa"/>
            <w:vMerge/>
            <w:vAlign w:val="center"/>
          </w:tcPr>
          <w:p w:rsidR="00A670EA" w:rsidRPr="004A55DB" w:rsidRDefault="00A670EA" w:rsidP="00A670EA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75" w:type="dxa"/>
            <w:vAlign w:val="center"/>
          </w:tcPr>
          <w:p w:rsidR="00A670EA" w:rsidRPr="004A55DB" w:rsidRDefault="00A670EA" w:rsidP="00A670EA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4269" w:type="dxa"/>
            <w:gridSpan w:val="2"/>
            <w:vAlign w:val="center"/>
          </w:tcPr>
          <w:p w:rsidR="00A670EA" w:rsidRPr="004A55DB" w:rsidRDefault="00A670EA" w:rsidP="00F0092D">
            <w:pPr>
              <w:pStyle w:val="a3"/>
              <w:spacing w:line="300" w:lineRule="exact"/>
              <w:ind w:right="-1"/>
              <w:rPr>
                <w:rFonts w:ascii="標楷體" w:eastAsia="標楷體" w:hAnsi="標楷體"/>
                <w:b/>
              </w:rPr>
            </w:pPr>
            <w:r w:rsidRPr="004A55DB">
              <w:rPr>
                <w:rFonts w:ascii="標楷體" w:eastAsia="標楷體" w:hAnsi="標楷體" w:hint="eastAsia"/>
                <w:b/>
              </w:rPr>
              <w:t>課程設計</w:t>
            </w:r>
            <w:r w:rsidRPr="004A55DB">
              <w:rPr>
                <w:rFonts w:ascii="標楷體" w:eastAsia="標楷體" w:hAnsi="標楷體"/>
                <w:b/>
              </w:rPr>
              <w:t>具課程統整精神</w:t>
            </w:r>
            <w:r w:rsidRPr="004A55DB">
              <w:rPr>
                <w:rFonts w:ascii="標楷體" w:eastAsia="標楷體" w:hAnsi="標楷體" w:hint="eastAsia"/>
                <w:b/>
              </w:rPr>
              <w:t>，能呼應各</w:t>
            </w:r>
            <w:r w:rsidRPr="004A55DB">
              <w:rPr>
                <w:rFonts w:ascii="標楷體" w:eastAsia="標楷體" w:hAnsi="標楷體"/>
                <w:b/>
              </w:rPr>
              <w:t>相關領域/科目核心素養及精熟學習重點</w:t>
            </w:r>
          </w:p>
        </w:tc>
        <w:tc>
          <w:tcPr>
            <w:tcW w:w="3183" w:type="dxa"/>
            <w:gridSpan w:val="2"/>
            <w:vMerge/>
            <w:vAlign w:val="center"/>
          </w:tcPr>
          <w:p w:rsidR="00A670EA" w:rsidRPr="004A55DB" w:rsidRDefault="00A670EA" w:rsidP="00A670EA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</w:tr>
      <w:tr w:rsidR="00D07C04" w:rsidRPr="004A55DB" w:rsidTr="00A670EA">
        <w:trPr>
          <w:jc w:val="center"/>
        </w:trPr>
        <w:tc>
          <w:tcPr>
            <w:tcW w:w="1081" w:type="dxa"/>
            <w:vMerge/>
            <w:vAlign w:val="center"/>
          </w:tcPr>
          <w:p w:rsidR="00A670EA" w:rsidRPr="004A55DB" w:rsidRDefault="00A670EA" w:rsidP="00A670EA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75" w:type="dxa"/>
            <w:vAlign w:val="center"/>
          </w:tcPr>
          <w:p w:rsidR="00A670EA" w:rsidRPr="004A55DB" w:rsidRDefault="00A670EA" w:rsidP="00A670EA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4269" w:type="dxa"/>
            <w:gridSpan w:val="2"/>
            <w:vAlign w:val="center"/>
          </w:tcPr>
          <w:p w:rsidR="00A670EA" w:rsidRPr="004A55DB" w:rsidRDefault="00A670EA" w:rsidP="00F0092D">
            <w:pPr>
              <w:pStyle w:val="a3"/>
              <w:spacing w:line="300" w:lineRule="exact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所自編之教材內容難易度適中，並視學生需求適時改編、增刪或補充</w:t>
            </w:r>
          </w:p>
        </w:tc>
        <w:tc>
          <w:tcPr>
            <w:tcW w:w="3183" w:type="dxa"/>
            <w:gridSpan w:val="2"/>
            <w:vMerge/>
            <w:vAlign w:val="center"/>
          </w:tcPr>
          <w:p w:rsidR="00A670EA" w:rsidRPr="004A55DB" w:rsidRDefault="00A670EA" w:rsidP="00A670EA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</w:tr>
      <w:tr w:rsidR="00D07C04" w:rsidRPr="004A55DB" w:rsidTr="00B71ADB">
        <w:trPr>
          <w:jc w:val="center"/>
        </w:trPr>
        <w:tc>
          <w:tcPr>
            <w:tcW w:w="1081" w:type="dxa"/>
            <w:vMerge/>
            <w:vAlign w:val="center"/>
          </w:tcPr>
          <w:p w:rsidR="00A670EA" w:rsidRPr="004A55DB" w:rsidRDefault="00A670EA" w:rsidP="00A670EA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75" w:type="dxa"/>
            <w:vAlign w:val="center"/>
          </w:tcPr>
          <w:p w:rsidR="00A670EA" w:rsidRPr="004A55DB" w:rsidRDefault="00A670EA" w:rsidP="00A670EA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4269" w:type="dxa"/>
            <w:gridSpan w:val="2"/>
            <w:vAlign w:val="center"/>
          </w:tcPr>
          <w:p w:rsidR="00A670EA" w:rsidRPr="004A55DB" w:rsidRDefault="00A670EA" w:rsidP="00F0092D">
            <w:pPr>
              <w:pStyle w:val="a3"/>
              <w:spacing w:line="300" w:lineRule="exact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妥適融入重要議題及校本特色，並結合學生生活經驗與情境，以落實</w:t>
            </w:r>
            <w:r w:rsidRPr="004A55DB">
              <w:rPr>
                <w:rFonts w:ascii="標楷體" w:eastAsia="標楷體" w:hAnsi="標楷體" w:hint="eastAsia"/>
                <w:b/>
              </w:rPr>
              <w:t>素養</w:t>
            </w:r>
            <w:r w:rsidRPr="004A55DB">
              <w:rPr>
                <w:rFonts w:ascii="標楷體" w:eastAsia="標楷體" w:hAnsi="標楷體" w:hint="eastAsia"/>
              </w:rPr>
              <w:t>導向之課程設計原則</w:t>
            </w:r>
          </w:p>
        </w:tc>
        <w:tc>
          <w:tcPr>
            <w:tcW w:w="318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A670EA" w:rsidRPr="004A55DB" w:rsidRDefault="00A670EA" w:rsidP="00A670EA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</w:tr>
      <w:tr w:rsidR="00D07C04" w:rsidRPr="004A55DB" w:rsidTr="00B71ADB">
        <w:trPr>
          <w:jc w:val="center"/>
        </w:trPr>
        <w:tc>
          <w:tcPr>
            <w:tcW w:w="1081" w:type="dxa"/>
            <w:vMerge w:val="restart"/>
            <w:vAlign w:val="center"/>
          </w:tcPr>
          <w:p w:rsidR="00A670EA" w:rsidRPr="004A55DB" w:rsidRDefault="00A670EA" w:rsidP="00A670EA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課程實施</w:t>
            </w:r>
          </w:p>
        </w:tc>
        <w:tc>
          <w:tcPr>
            <w:tcW w:w="1075" w:type="dxa"/>
            <w:vAlign w:val="center"/>
          </w:tcPr>
          <w:p w:rsidR="00A670EA" w:rsidRPr="004A55DB" w:rsidRDefault="00A670EA" w:rsidP="00A670EA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4269" w:type="dxa"/>
            <w:gridSpan w:val="2"/>
            <w:tcBorders>
              <w:right w:val="single" w:sz="4" w:space="0" w:color="auto"/>
            </w:tcBorders>
            <w:vAlign w:val="center"/>
          </w:tcPr>
          <w:p w:rsidR="00A670EA" w:rsidRPr="004A55DB" w:rsidRDefault="00A670EA" w:rsidP="00F0092D">
            <w:pPr>
              <w:pStyle w:val="a3"/>
              <w:spacing w:line="300" w:lineRule="exact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能依據課程計畫所訂定之各週進度實施課程</w:t>
            </w:r>
          </w:p>
        </w:tc>
        <w:tc>
          <w:tcPr>
            <w:tcW w:w="31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670EA" w:rsidRPr="004358E5" w:rsidRDefault="00A670EA" w:rsidP="00DD207B">
            <w:pPr>
              <w:pStyle w:val="a3"/>
              <w:spacing w:line="300" w:lineRule="exact"/>
              <w:jc w:val="both"/>
              <w:rPr>
                <w:rFonts w:ascii="標楷體" w:eastAsia="標楷體" w:hAnsi="標楷體" w:cstheme="minorBidi"/>
              </w:rPr>
            </w:pPr>
            <w:r>
              <w:rPr>
                <w:rFonts w:ascii="標楷體" w:eastAsia="標楷體" w:hAnsi="標楷體" w:cstheme="minorBidi"/>
              </w:rPr>
              <w:sym w:font="Webdings" w:char="F03D"/>
            </w:r>
            <w:r w:rsidR="004358E5">
              <w:rPr>
                <w:rFonts w:ascii="標楷體" w:eastAsia="標楷體" w:hAnsi="標楷體" w:cstheme="minorBidi" w:hint="eastAsia"/>
              </w:rPr>
              <w:t>引領</w:t>
            </w:r>
            <w:r w:rsidR="00122D8B">
              <w:rPr>
                <w:rFonts w:ascii="標楷體" w:eastAsia="標楷體" w:hAnsi="標楷體" w:cstheme="minorBidi" w:hint="eastAsia"/>
              </w:rPr>
              <w:t>低</w:t>
            </w:r>
            <w:r w:rsidR="004358E5">
              <w:rPr>
                <w:rFonts w:ascii="標楷體" w:eastAsia="標楷體" w:hAnsi="標楷體" w:cstheme="minorBidi" w:hint="eastAsia"/>
              </w:rPr>
              <w:t>年級的學生，需</w:t>
            </w:r>
            <w:r w:rsidRPr="004358E5">
              <w:rPr>
                <w:rFonts w:ascii="標楷體" w:eastAsia="標楷體" w:hAnsi="標楷體" w:cstheme="minorBidi" w:hint="eastAsia"/>
              </w:rPr>
              <w:t>在適性化之原則下，帶領學生認識自己和他人的特質</w:t>
            </w:r>
            <w:r w:rsidR="004358E5" w:rsidRPr="004358E5">
              <w:rPr>
                <w:rFonts w:ascii="標楷體" w:eastAsia="標楷體" w:hAnsi="標楷體" w:cstheme="minorBidi" w:hint="eastAsia"/>
              </w:rPr>
              <w:t>，</w:t>
            </w:r>
            <w:r w:rsidR="004358E5" w:rsidRPr="004358E5">
              <w:rPr>
                <w:rFonts w:ascii="標楷體" w:eastAsia="標楷體" w:hAnsi="標楷體" w:cstheme="minorBidi"/>
              </w:rPr>
              <w:t>並</w:t>
            </w:r>
            <w:r w:rsidR="004358E5">
              <w:rPr>
                <w:rFonts w:ascii="標楷體" w:eastAsia="標楷體" w:hAnsi="標楷體" w:cstheme="minorBidi" w:hint="eastAsia"/>
              </w:rPr>
              <w:t>學會</w:t>
            </w:r>
            <w:r w:rsidR="004358E5">
              <w:rPr>
                <w:rFonts w:ascii="標楷體" w:eastAsia="標楷體" w:hAnsi="標楷體" w:cstheme="minorBidi"/>
              </w:rPr>
              <w:t>欣賞</w:t>
            </w:r>
            <w:r w:rsidRPr="004358E5">
              <w:rPr>
                <w:rFonts w:ascii="標楷體" w:eastAsia="標楷體" w:hAnsi="標楷體" w:cstheme="minorBidi" w:hint="eastAsia"/>
              </w:rPr>
              <w:t>。</w:t>
            </w:r>
          </w:p>
          <w:p w:rsidR="00A670EA" w:rsidRDefault="00A670EA" w:rsidP="007C6B35">
            <w:pPr>
              <w:pStyle w:val="a3"/>
              <w:spacing w:line="300" w:lineRule="exact"/>
              <w:jc w:val="both"/>
              <w:rPr>
                <w:rFonts w:ascii="標楷體" w:eastAsia="標楷體" w:hAnsi="標楷體"/>
              </w:rPr>
            </w:pPr>
            <w:r w:rsidRPr="004358E5">
              <w:rPr>
                <w:rFonts w:ascii="標楷體" w:eastAsia="標楷體" w:hAnsi="標楷體" w:cstheme="minorBidi"/>
              </w:rPr>
              <w:sym w:font="Webdings" w:char="F03D"/>
            </w:r>
            <w:r w:rsidRPr="004358E5">
              <w:rPr>
                <w:rFonts w:ascii="標楷體" w:eastAsia="標楷體" w:hAnsi="標楷體" w:cstheme="minorBidi" w:hint="eastAsia"/>
              </w:rPr>
              <w:t>可適時結合時事新聞事件機會教育，並輔以多媒體資源，加以探討與擴</w:t>
            </w:r>
            <w:r w:rsidRPr="004358E5">
              <w:rPr>
                <w:rFonts w:ascii="標楷體" w:eastAsia="標楷體" w:hAnsi="標楷體" w:cstheme="minorBidi"/>
              </w:rPr>
              <w:t>充學習視野</w:t>
            </w:r>
            <w:r w:rsidRPr="004358E5">
              <w:rPr>
                <w:rFonts w:ascii="標楷體" w:eastAsia="標楷體" w:hAnsi="標楷體" w:cstheme="minorBidi" w:hint="eastAsia"/>
              </w:rPr>
              <w:t>。</w:t>
            </w:r>
          </w:p>
        </w:tc>
      </w:tr>
      <w:tr w:rsidR="00D07C04" w:rsidRPr="004A55DB" w:rsidTr="00A670EA">
        <w:trPr>
          <w:jc w:val="center"/>
        </w:trPr>
        <w:tc>
          <w:tcPr>
            <w:tcW w:w="1081" w:type="dxa"/>
            <w:vMerge/>
            <w:vAlign w:val="center"/>
          </w:tcPr>
          <w:p w:rsidR="00A670EA" w:rsidRPr="004A55DB" w:rsidRDefault="00A670EA" w:rsidP="00A670EA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75" w:type="dxa"/>
            <w:vAlign w:val="center"/>
          </w:tcPr>
          <w:p w:rsidR="00A670EA" w:rsidRPr="004A55DB" w:rsidRDefault="00A670EA" w:rsidP="00A670EA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4269" w:type="dxa"/>
            <w:gridSpan w:val="2"/>
            <w:vAlign w:val="center"/>
          </w:tcPr>
          <w:p w:rsidR="00A670EA" w:rsidRPr="004A55DB" w:rsidRDefault="00A670EA" w:rsidP="00F0092D">
            <w:pPr>
              <w:pStyle w:val="a3"/>
              <w:spacing w:line="300" w:lineRule="exact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能善用相關之教學資源、教具、器材等，充實課程內容，並豐富學習經驗</w:t>
            </w:r>
          </w:p>
        </w:tc>
        <w:tc>
          <w:tcPr>
            <w:tcW w:w="3183" w:type="dxa"/>
            <w:gridSpan w:val="2"/>
            <w:vMerge/>
            <w:vAlign w:val="center"/>
          </w:tcPr>
          <w:p w:rsidR="00A670EA" w:rsidRPr="004A55DB" w:rsidRDefault="00A670EA" w:rsidP="00A670EA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</w:tr>
      <w:tr w:rsidR="00D07C04" w:rsidRPr="004A55DB" w:rsidTr="00A670EA">
        <w:trPr>
          <w:jc w:val="center"/>
        </w:trPr>
        <w:tc>
          <w:tcPr>
            <w:tcW w:w="1081" w:type="dxa"/>
            <w:vMerge/>
            <w:vAlign w:val="center"/>
          </w:tcPr>
          <w:p w:rsidR="00A670EA" w:rsidRPr="004A55DB" w:rsidRDefault="00A670EA" w:rsidP="00A670EA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75" w:type="dxa"/>
            <w:vAlign w:val="center"/>
          </w:tcPr>
          <w:p w:rsidR="00A670EA" w:rsidRPr="004A55DB" w:rsidRDefault="00A670EA" w:rsidP="00A670EA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4269" w:type="dxa"/>
            <w:gridSpan w:val="2"/>
            <w:vAlign w:val="center"/>
          </w:tcPr>
          <w:p w:rsidR="00A670EA" w:rsidRPr="004A55DB" w:rsidRDefault="00A670EA" w:rsidP="00F0092D">
            <w:pPr>
              <w:pStyle w:val="a3"/>
              <w:spacing w:line="300" w:lineRule="exact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跨領域或統整性課程之實施，能妥適規劃協同教師，並透過共同備課、授課之模式進行教學</w:t>
            </w:r>
          </w:p>
        </w:tc>
        <w:tc>
          <w:tcPr>
            <w:tcW w:w="3183" w:type="dxa"/>
            <w:gridSpan w:val="2"/>
            <w:vMerge/>
            <w:vAlign w:val="center"/>
          </w:tcPr>
          <w:p w:rsidR="00A670EA" w:rsidRPr="004A55DB" w:rsidRDefault="00A670EA" w:rsidP="00A670EA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</w:tr>
      <w:tr w:rsidR="00D07C04" w:rsidRPr="004A55DB" w:rsidTr="00A670EA">
        <w:trPr>
          <w:jc w:val="center"/>
        </w:trPr>
        <w:tc>
          <w:tcPr>
            <w:tcW w:w="1081" w:type="dxa"/>
            <w:vMerge/>
            <w:vAlign w:val="center"/>
          </w:tcPr>
          <w:p w:rsidR="00A670EA" w:rsidRPr="004A55DB" w:rsidRDefault="00A670EA" w:rsidP="00A670EA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75" w:type="dxa"/>
            <w:vAlign w:val="center"/>
          </w:tcPr>
          <w:p w:rsidR="00A670EA" w:rsidRPr="004A55DB" w:rsidRDefault="00A670EA" w:rsidP="00A670EA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4269" w:type="dxa"/>
            <w:gridSpan w:val="2"/>
            <w:vAlign w:val="center"/>
          </w:tcPr>
          <w:p w:rsidR="00A670EA" w:rsidRPr="004A55DB" w:rsidRDefault="00A670EA" w:rsidP="00F0092D">
            <w:pPr>
              <w:pStyle w:val="a3"/>
              <w:spacing w:line="300" w:lineRule="exact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課程實施之歷程，能落實差異化、適性化之原則，以符應不同學生之學習風格</w:t>
            </w:r>
          </w:p>
        </w:tc>
        <w:tc>
          <w:tcPr>
            <w:tcW w:w="3183" w:type="dxa"/>
            <w:gridSpan w:val="2"/>
            <w:vMerge/>
            <w:vAlign w:val="center"/>
          </w:tcPr>
          <w:p w:rsidR="00A670EA" w:rsidRPr="004A55DB" w:rsidRDefault="00A670EA" w:rsidP="00A670EA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</w:tr>
      <w:tr w:rsidR="00D07C04" w:rsidRPr="004A55DB" w:rsidTr="00B71ADB">
        <w:trPr>
          <w:jc w:val="center"/>
        </w:trPr>
        <w:tc>
          <w:tcPr>
            <w:tcW w:w="1081" w:type="dxa"/>
            <w:vMerge w:val="restart"/>
            <w:vAlign w:val="center"/>
          </w:tcPr>
          <w:p w:rsidR="00A670EA" w:rsidRPr="004A55DB" w:rsidRDefault="00A670EA" w:rsidP="00A670EA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課程效果</w:t>
            </w:r>
          </w:p>
        </w:tc>
        <w:tc>
          <w:tcPr>
            <w:tcW w:w="1075" w:type="dxa"/>
            <w:vAlign w:val="center"/>
          </w:tcPr>
          <w:p w:rsidR="00A670EA" w:rsidRPr="004A55DB" w:rsidRDefault="00A670EA" w:rsidP="00A670EA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4269" w:type="dxa"/>
            <w:gridSpan w:val="2"/>
            <w:tcBorders>
              <w:right w:val="single" w:sz="4" w:space="0" w:color="auto"/>
            </w:tcBorders>
            <w:vAlign w:val="center"/>
          </w:tcPr>
          <w:p w:rsidR="00A670EA" w:rsidRPr="004A55DB" w:rsidRDefault="00A670EA" w:rsidP="00F0092D">
            <w:pPr>
              <w:pStyle w:val="a3"/>
              <w:spacing w:line="300" w:lineRule="exact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能依課程內容及特性，採用最合宜之多元評量方式，評估學生學習成效</w:t>
            </w:r>
          </w:p>
        </w:tc>
        <w:tc>
          <w:tcPr>
            <w:tcW w:w="318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670EA" w:rsidRDefault="00A670EA" w:rsidP="0081001D">
            <w:pPr>
              <w:pStyle w:val="a3"/>
              <w:ind w:right="-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ebdings" w:char="F03D"/>
            </w:r>
            <w:r w:rsidR="0081001D" w:rsidRPr="0081001D">
              <w:rPr>
                <w:rFonts w:ascii="標楷體" w:eastAsia="標楷體" w:hAnsi="標楷體" w:hint="eastAsia"/>
              </w:rPr>
              <w:t>能透過多元評量方式：口頭說明、實際操作、認真聽講來完成個別差異學生之回答</w:t>
            </w:r>
            <w:r w:rsidR="0081001D">
              <w:rPr>
                <w:rFonts w:ascii="標楷體" w:eastAsia="標楷體" w:hAnsi="標楷體" w:hint="eastAsia"/>
              </w:rPr>
              <w:t>。</w:t>
            </w:r>
          </w:p>
        </w:tc>
      </w:tr>
      <w:tr w:rsidR="00D07C04" w:rsidRPr="004A55DB" w:rsidTr="00A670EA">
        <w:trPr>
          <w:jc w:val="center"/>
        </w:trPr>
        <w:tc>
          <w:tcPr>
            <w:tcW w:w="1081" w:type="dxa"/>
            <w:vMerge/>
            <w:vAlign w:val="center"/>
          </w:tcPr>
          <w:p w:rsidR="00A670EA" w:rsidRPr="004A55DB" w:rsidRDefault="00A670EA" w:rsidP="00A670EA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75" w:type="dxa"/>
            <w:vAlign w:val="center"/>
          </w:tcPr>
          <w:p w:rsidR="00A670EA" w:rsidRPr="004A55DB" w:rsidRDefault="00A670EA" w:rsidP="00A670EA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4269" w:type="dxa"/>
            <w:gridSpan w:val="2"/>
            <w:vAlign w:val="center"/>
          </w:tcPr>
          <w:p w:rsidR="00A670EA" w:rsidRPr="004A55DB" w:rsidRDefault="00A670EA" w:rsidP="00F0092D">
            <w:pPr>
              <w:pStyle w:val="a3"/>
              <w:spacing w:line="300" w:lineRule="exact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課程經實施及評量後，多數學生能達成預期之學習目標</w:t>
            </w:r>
          </w:p>
        </w:tc>
        <w:tc>
          <w:tcPr>
            <w:tcW w:w="3183" w:type="dxa"/>
            <w:gridSpan w:val="2"/>
            <w:vMerge/>
            <w:vAlign w:val="center"/>
          </w:tcPr>
          <w:p w:rsidR="00A670EA" w:rsidRPr="004A55DB" w:rsidRDefault="00A670EA" w:rsidP="00A670EA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</w:tr>
      <w:tr w:rsidR="00D07C04" w:rsidRPr="004A55DB" w:rsidTr="00A670EA">
        <w:trPr>
          <w:jc w:val="center"/>
        </w:trPr>
        <w:tc>
          <w:tcPr>
            <w:tcW w:w="1081" w:type="dxa"/>
            <w:vMerge/>
            <w:vAlign w:val="center"/>
          </w:tcPr>
          <w:p w:rsidR="00A670EA" w:rsidRPr="004A55DB" w:rsidRDefault="00A670EA" w:rsidP="00A670EA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75" w:type="dxa"/>
            <w:vAlign w:val="center"/>
          </w:tcPr>
          <w:p w:rsidR="00A670EA" w:rsidRPr="004A55DB" w:rsidRDefault="00A670EA" w:rsidP="00A670EA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4269" w:type="dxa"/>
            <w:gridSpan w:val="2"/>
            <w:vAlign w:val="center"/>
          </w:tcPr>
          <w:p w:rsidR="00A670EA" w:rsidRPr="004A55DB" w:rsidRDefault="00A670EA" w:rsidP="00F0092D">
            <w:pPr>
              <w:pStyle w:val="a3"/>
              <w:spacing w:line="300" w:lineRule="exact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能依據評量結果，滾動式修正課程設計及規劃，調整教學策略，以促進有效教學目標之達成</w:t>
            </w:r>
          </w:p>
        </w:tc>
        <w:tc>
          <w:tcPr>
            <w:tcW w:w="3183" w:type="dxa"/>
            <w:gridSpan w:val="2"/>
            <w:vMerge/>
            <w:vAlign w:val="center"/>
          </w:tcPr>
          <w:p w:rsidR="00A670EA" w:rsidRPr="004A55DB" w:rsidRDefault="00A670EA" w:rsidP="00A670EA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</w:tr>
      <w:tr w:rsidR="00D07C04" w:rsidRPr="004A55DB" w:rsidTr="00A670EA">
        <w:trPr>
          <w:jc w:val="center"/>
        </w:trPr>
        <w:tc>
          <w:tcPr>
            <w:tcW w:w="1081" w:type="dxa"/>
            <w:vMerge/>
            <w:vAlign w:val="center"/>
          </w:tcPr>
          <w:p w:rsidR="00A670EA" w:rsidRPr="004A55DB" w:rsidRDefault="00A670EA" w:rsidP="00A670EA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75" w:type="dxa"/>
            <w:vAlign w:val="center"/>
          </w:tcPr>
          <w:p w:rsidR="00A670EA" w:rsidRPr="004A55DB" w:rsidRDefault="00A670EA" w:rsidP="00A670EA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4269" w:type="dxa"/>
            <w:gridSpan w:val="2"/>
            <w:vAlign w:val="center"/>
          </w:tcPr>
          <w:p w:rsidR="00A670EA" w:rsidRPr="004A55DB" w:rsidRDefault="00A670EA" w:rsidP="00F0092D">
            <w:pPr>
              <w:pStyle w:val="a3"/>
              <w:spacing w:line="300" w:lineRule="exact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面對教學目標與教學成效兩者之落差，能積極規劃自主性專業成長方案，以提升教學效能</w:t>
            </w:r>
          </w:p>
        </w:tc>
        <w:tc>
          <w:tcPr>
            <w:tcW w:w="3183" w:type="dxa"/>
            <w:gridSpan w:val="2"/>
            <w:vMerge/>
            <w:vAlign w:val="center"/>
          </w:tcPr>
          <w:p w:rsidR="00A670EA" w:rsidRPr="004A55DB" w:rsidRDefault="00A670EA" w:rsidP="00A670EA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</w:tr>
      <w:tr w:rsidR="00A670EA" w:rsidRPr="004A55DB" w:rsidTr="00F55159">
        <w:trPr>
          <w:gridAfter w:val="1"/>
          <w:wAfter w:w="20" w:type="dxa"/>
          <w:trHeight w:val="443"/>
          <w:jc w:val="center"/>
        </w:trPr>
        <w:tc>
          <w:tcPr>
            <w:tcW w:w="9588" w:type="dxa"/>
            <w:gridSpan w:val="5"/>
            <w:shd w:val="clear" w:color="auto" w:fill="BFBFBF" w:themeFill="background1" w:themeFillShade="BF"/>
            <w:vAlign w:val="center"/>
          </w:tcPr>
          <w:p w:rsidR="00A670EA" w:rsidRPr="004A55DB" w:rsidRDefault="00A670EA" w:rsidP="00A670EA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lastRenderedPageBreak/>
              <w:t>課程實踐歷程紀錄(課堂學習活動照片、學生成果照片等)</w:t>
            </w:r>
          </w:p>
        </w:tc>
      </w:tr>
      <w:tr w:rsidR="00C35E63" w:rsidRPr="004A55DB" w:rsidTr="00A670EA">
        <w:trPr>
          <w:gridAfter w:val="1"/>
          <w:wAfter w:w="20" w:type="dxa"/>
          <w:trHeight w:val="3908"/>
          <w:jc w:val="center"/>
        </w:trPr>
        <w:tc>
          <w:tcPr>
            <w:tcW w:w="4576" w:type="dxa"/>
            <w:gridSpan w:val="3"/>
            <w:vAlign w:val="center"/>
          </w:tcPr>
          <w:p w:rsidR="00A670EA" w:rsidRPr="004A55DB" w:rsidRDefault="00D07C04" w:rsidP="00A670EA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05482" cy="2103093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312122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821" cy="2110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gridSpan w:val="2"/>
            <w:vAlign w:val="center"/>
          </w:tcPr>
          <w:p w:rsidR="00A670EA" w:rsidRPr="004A55DB" w:rsidRDefault="00D07C04" w:rsidP="00A670EA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672896" cy="2003701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312122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566" cy="2007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E63" w:rsidRPr="004A55DB" w:rsidTr="00A670EA">
        <w:trPr>
          <w:gridAfter w:val="1"/>
          <w:wAfter w:w="20" w:type="dxa"/>
          <w:trHeight w:val="443"/>
          <w:jc w:val="center"/>
        </w:trPr>
        <w:tc>
          <w:tcPr>
            <w:tcW w:w="4576" w:type="dxa"/>
            <w:gridSpan w:val="3"/>
            <w:vAlign w:val="center"/>
          </w:tcPr>
          <w:p w:rsidR="00A670EA" w:rsidRPr="004A55DB" w:rsidRDefault="00D07C04" w:rsidP="00C35E63">
            <w:pPr>
              <w:pStyle w:val="a3"/>
              <w:ind w:right="-1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說</w:t>
            </w:r>
            <w:r>
              <w:rPr>
                <w:rFonts w:ascii="標楷體" w:eastAsia="標楷體" w:hAnsi="標楷體"/>
              </w:rPr>
              <w:t>明：</w:t>
            </w:r>
            <w:r w:rsidR="00F728E2">
              <w:rPr>
                <w:rFonts w:ascii="標楷體" w:eastAsia="標楷體" w:hAnsi="標楷體" w:hint="eastAsia"/>
              </w:rPr>
              <w:t>性</w:t>
            </w:r>
            <w:r w:rsidR="00F728E2">
              <w:rPr>
                <w:rFonts w:ascii="標楷體" w:eastAsia="標楷體" w:hAnsi="標楷體"/>
              </w:rPr>
              <w:t>平</w:t>
            </w:r>
            <w:r w:rsidR="00F728E2">
              <w:rPr>
                <w:rFonts w:ascii="標楷體" w:eastAsia="標楷體" w:hAnsi="標楷體" w:hint="eastAsia"/>
              </w:rPr>
              <w:t>繪</w:t>
            </w:r>
            <w:r w:rsidR="00F728E2">
              <w:rPr>
                <w:rFonts w:ascii="標楷體" w:eastAsia="標楷體" w:hAnsi="標楷體"/>
              </w:rPr>
              <w:t>本</w:t>
            </w:r>
            <w:r w:rsidR="00C35E63">
              <w:rPr>
                <w:rFonts w:ascii="標楷體" w:eastAsia="標楷體" w:hAnsi="標楷體"/>
              </w:rPr>
              <w:t>—</w:t>
            </w:r>
            <w:r w:rsidR="00C35E63">
              <w:rPr>
                <w:rFonts w:ascii="標楷體" w:eastAsia="標楷體" w:hAnsi="標楷體" w:hint="eastAsia"/>
                <w:u w:val="wave"/>
              </w:rPr>
              <w:t>紅公</w:t>
            </w:r>
            <w:r w:rsidR="00C35E63">
              <w:rPr>
                <w:rFonts w:ascii="標楷體" w:eastAsia="標楷體" w:hAnsi="標楷體"/>
                <w:u w:val="wave"/>
              </w:rPr>
              <w:t>雞</w:t>
            </w:r>
            <w:r w:rsidRPr="00D07C04">
              <w:rPr>
                <w:rFonts w:ascii="標楷體" w:eastAsia="標楷體" w:hAnsi="標楷體" w:hint="eastAsia"/>
              </w:rPr>
              <w:t>導</w:t>
            </w:r>
            <w:r w:rsidRPr="00D07C04">
              <w:rPr>
                <w:rFonts w:ascii="標楷體" w:eastAsia="標楷體" w:hAnsi="標楷體"/>
              </w:rPr>
              <w:t>讀與討論</w:t>
            </w:r>
          </w:p>
        </w:tc>
        <w:tc>
          <w:tcPr>
            <w:tcW w:w="5012" w:type="dxa"/>
            <w:gridSpan w:val="2"/>
            <w:vAlign w:val="center"/>
          </w:tcPr>
          <w:p w:rsidR="00A670EA" w:rsidRPr="00F728E2" w:rsidRDefault="00D07C04" w:rsidP="004629AF">
            <w:pPr>
              <w:pStyle w:val="a3"/>
              <w:ind w:right="-1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說</w:t>
            </w:r>
            <w:r>
              <w:rPr>
                <w:rFonts w:ascii="標楷體" w:eastAsia="標楷體" w:hAnsi="標楷體"/>
              </w:rPr>
              <w:t>明：</w:t>
            </w:r>
            <w:r>
              <w:rPr>
                <w:rFonts w:ascii="標楷體" w:eastAsia="標楷體" w:hAnsi="標楷體" w:hint="eastAsia"/>
              </w:rPr>
              <w:t>模</w:t>
            </w:r>
            <w:r>
              <w:rPr>
                <w:rFonts w:ascii="標楷體" w:eastAsia="標楷體" w:hAnsi="標楷體"/>
              </w:rPr>
              <w:t>仿紅公雞</w:t>
            </w:r>
            <w:r>
              <w:rPr>
                <w:rFonts w:ascii="標楷體" w:eastAsia="標楷體" w:hAnsi="標楷體" w:hint="eastAsia"/>
              </w:rPr>
              <w:t>耐</w:t>
            </w:r>
            <w:r>
              <w:rPr>
                <w:rFonts w:ascii="標楷體" w:eastAsia="標楷體" w:hAnsi="標楷體"/>
              </w:rPr>
              <w:t>心地孵蛋</w:t>
            </w:r>
          </w:p>
        </w:tc>
      </w:tr>
      <w:tr w:rsidR="00C35E63" w:rsidRPr="004A55DB" w:rsidTr="00A670EA">
        <w:trPr>
          <w:gridAfter w:val="1"/>
          <w:wAfter w:w="20" w:type="dxa"/>
          <w:trHeight w:val="4187"/>
          <w:jc w:val="center"/>
        </w:trPr>
        <w:tc>
          <w:tcPr>
            <w:tcW w:w="4576" w:type="dxa"/>
            <w:gridSpan w:val="3"/>
            <w:tcBorders>
              <w:bottom w:val="single" w:sz="4" w:space="0" w:color="auto"/>
            </w:tcBorders>
            <w:vAlign w:val="center"/>
          </w:tcPr>
          <w:p w:rsidR="00A670EA" w:rsidRPr="00C112C8" w:rsidRDefault="00C35E63" w:rsidP="00A670EA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36163" cy="2126093"/>
                  <wp:effectExtent l="0" t="0" r="2540" b="762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__310482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027" cy="2134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gridSpan w:val="2"/>
            <w:vAlign w:val="center"/>
          </w:tcPr>
          <w:p w:rsidR="00A670EA" w:rsidRPr="004A55DB" w:rsidRDefault="00AD5A61" w:rsidP="00A670EA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79556" cy="2244678"/>
                  <wp:effectExtent l="0" t="0" r="1905" b="381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__3104807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54" t="6443"/>
                          <a:stretch/>
                        </pic:blipFill>
                        <pic:spPr bwMode="auto">
                          <a:xfrm>
                            <a:off x="0" y="0"/>
                            <a:ext cx="2802131" cy="2262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E63" w:rsidRPr="004A55DB" w:rsidTr="00A670EA">
        <w:trPr>
          <w:gridAfter w:val="1"/>
          <w:wAfter w:w="20" w:type="dxa"/>
          <w:trHeight w:val="443"/>
          <w:jc w:val="center"/>
        </w:trPr>
        <w:tc>
          <w:tcPr>
            <w:tcW w:w="4576" w:type="dxa"/>
            <w:gridSpan w:val="3"/>
            <w:vAlign w:val="center"/>
          </w:tcPr>
          <w:p w:rsidR="00A670EA" w:rsidRPr="004A55DB" w:rsidRDefault="00D07C04" w:rsidP="00C35E63">
            <w:pPr>
              <w:pStyle w:val="a3"/>
              <w:ind w:right="-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</w:t>
            </w:r>
            <w:r>
              <w:rPr>
                <w:rFonts w:ascii="標楷體" w:eastAsia="標楷體" w:hAnsi="標楷體"/>
              </w:rPr>
              <w:t>明：</w:t>
            </w:r>
            <w:r w:rsidR="00F728E2">
              <w:rPr>
                <w:rFonts w:ascii="標楷體" w:eastAsia="標楷體" w:hAnsi="標楷體" w:hint="eastAsia"/>
              </w:rPr>
              <w:t>繪</w:t>
            </w:r>
            <w:r w:rsidR="00F728E2">
              <w:rPr>
                <w:rFonts w:ascii="標楷體" w:eastAsia="標楷體" w:hAnsi="標楷體"/>
              </w:rPr>
              <w:t>本導讀</w:t>
            </w:r>
            <w:r w:rsidR="00F728E2">
              <w:rPr>
                <w:rFonts w:ascii="標楷體" w:eastAsia="標楷體" w:hAnsi="標楷體" w:hint="eastAsia"/>
              </w:rPr>
              <w:t>與</w:t>
            </w:r>
            <w:r w:rsidR="00F728E2">
              <w:rPr>
                <w:rFonts w:ascii="標楷體" w:eastAsia="標楷體" w:hAnsi="標楷體"/>
              </w:rPr>
              <w:t>討論</w:t>
            </w:r>
            <w:r w:rsidR="004358E5">
              <w:rPr>
                <w:rFonts w:ascii="標楷體" w:eastAsia="標楷體" w:hAnsi="標楷體"/>
              </w:rPr>
              <w:t>—</w:t>
            </w:r>
            <w:r w:rsidR="00C35E63">
              <w:rPr>
                <w:rFonts w:ascii="標楷體" w:eastAsia="標楷體" w:hAnsi="標楷體" w:hint="eastAsia"/>
                <w:u w:val="wave"/>
              </w:rPr>
              <w:t>威廉的</w:t>
            </w:r>
            <w:r w:rsidR="00C35E63">
              <w:rPr>
                <w:rFonts w:ascii="標楷體" w:eastAsia="標楷體" w:hAnsi="標楷體"/>
                <w:u w:val="wave"/>
              </w:rPr>
              <w:t>洋娃娃</w:t>
            </w:r>
          </w:p>
        </w:tc>
        <w:tc>
          <w:tcPr>
            <w:tcW w:w="5012" w:type="dxa"/>
            <w:gridSpan w:val="2"/>
            <w:vAlign w:val="center"/>
          </w:tcPr>
          <w:p w:rsidR="00A670EA" w:rsidRPr="004A55DB" w:rsidRDefault="00D07C04" w:rsidP="00AD5A61">
            <w:pPr>
              <w:pStyle w:val="a3"/>
              <w:ind w:right="-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</w:t>
            </w:r>
            <w:r>
              <w:rPr>
                <w:rFonts w:ascii="標楷體" w:eastAsia="標楷體" w:hAnsi="標楷體"/>
              </w:rPr>
              <w:t>明：</w:t>
            </w:r>
            <w:r w:rsidR="00F728E2">
              <w:rPr>
                <w:rFonts w:ascii="標楷體" w:eastAsia="標楷體" w:hAnsi="標楷體" w:hint="eastAsia"/>
              </w:rPr>
              <w:t>閱</w:t>
            </w:r>
            <w:r w:rsidR="00F728E2">
              <w:rPr>
                <w:rFonts w:ascii="標楷體" w:eastAsia="標楷體" w:hAnsi="標楷體"/>
              </w:rPr>
              <w:t>讀延伸活動—</w:t>
            </w:r>
            <w:r w:rsidR="00AD5A61">
              <w:rPr>
                <w:rFonts w:ascii="標楷體" w:eastAsia="標楷體" w:hAnsi="標楷體" w:hint="eastAsia"/>
              </w:rPr>
              <w:t>完</w:t>
            </w:r>
            <w:r w:rsidR="00AD5A61">
              <w:rPr>
                <w:rFonts w:ascii="標楷體" w:eastAsia="標楷體" w:hAnsi="標楷體"/>
              </w:rPr>
              <w:t>成</w:t>
            </w:r>
            <w:r w:rsidR="00AD5A61">
              <w:rPr>
                <w:rFonts w:ascii="標楷體" w:eastAsia="標楷體" w:hAnsi="標楷體" w:hint="eastAsia"/>
              </w:rPr>
              <w:t>學</w:t>
            </w:r>
            <w:r w:rsidR="00AD5A61">
              <w:rPr>
                <w:rFonts w:ascii="標楷體" w:eastAsia="標楷體" w:hAnsi="標楷體"/>
              </w:rPr>
              <w:t>習單</w:t>
            </w:r>
          </w:p>
        </w:tc>
      </w:tr>
      <w:tr w:rsidR="00A670EA" w:rsidRPr="004A55DB" w:rsidTr="00F55159">
        <w:trPr>
          <w:gridAfter w:val="1"/>
          <w:wAfter w:w="20" w:type="dxa"/>
          <w:trHeight w:val="443"/>
          <w:jc w:val="center"/>
        </w:trPr>
        <w:tc>
          <w:tcPr>
            <w:tcW w:w="9588" w:type="dxa"/>
            <w:gridSpan w:val="5"/>
            <w:vAlign w:val="center"/>
          </w:tcPr>
          <w:p w:rsidR="00A670EA" w:rsidRPr="004A55DB" w:rsidRDefault="00A670EA" w:rsidP="00A670EA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課程實踐省思與回饋</w:t>
            </w:r>
          </w:p>
        </w:tc>
      </w:tr>
      <w:tr w:rsidR="00A670EA" w:rsidRPr="004A55DB" w:rsidTr="00F55159">
        <w:trPr>
          <w:gridAfter w:val="1"/>
          <w:wAfter w:w="20" w:type="dxa"/>
          <w:trHeight w:val="1408"/>
          <w:jc w:val="center"/>
        </w:trPr>
        <w:tc>
          <w:tcPr>
            <w:tcW w:w="9588" w:type="dxa"/>
            <w:gridSpan w:val="5"/>
          </w:tcPr>
          <w:p w:rsidR="005B01A6" w:rsidRPr="005B01A6" w:rsidRDefault="00A670EA" w:rsidP="006C5712">
            <w:pPr>
              <w:pStyle w:val="a3"/>
              <w:spacing w:line="320" w:lineRule="exact"/>
              <w:rPr>
                <w:rFonts w:ascii="標楷體" w:eastAsia="標楷體" w:hAnsi="標楷體" w:cs="Arial"/>
                <w:szCs w:val="21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Pr="00BE4EFB">
              <w:rPr>
                <w:rFonts w:ascii="標楷體" w:eastAsia="標楷體" w:hAnsi="標楷體" w:hint="eastAsia"/>
                <w:color w:val="FF0000"/>
              </w:rPr>
              <w:t xml:space="preserve"> </w:t>
            </w:r>
            <w:r w:rsidR="005B01A6" w:rsidRPr="005B01A6">
              <w:rPr>
                <w:rFonts w:ascii="標楷體" w:eastAsia="標楷體" w:hAnsi="標楷體" w:hint="eastAsia"/>
                <w:szCs w:val="25"/>
                <w:shd w:val="clear" w:color="auto" w:fill="FFFFFF"/>
              </w:rPr>
              <w:t>透</w:t>
            </w:r>
            <w:r w:rsidR="005B01A6" w:rsidRPr="005B01A6">
              <w:rPr>
                <w:rFonts w:ascii="標楷體" w:eastAsia="標楷體" w:hAnsi="標楷體"/>
                <w:szCs w:val="25"/>
                <w:shd w:val="clear" w:color="auto" w:fill="FFFFFF"/>
              </w:rPr>
              <w:t>過繪本內容，</w:t>
            </w:r>
            <w:r w:rsidR="005B01A6" w:rsidRPr="005B01A6">
              <w:rPr>
                <w:rFonts w:ascii="標楷體" w:eastAsia="標楷體" w:hAnsi="標楷體" w:cs="Arial" w:hint="eastAsia"/>
                <w:szCs w:val="21"/>
                <w:shd w:val="clear" w:color="auto" w:fill="FFFFFF"/>
              </w:rPr>
              <w:t>擴展孩子對於性別的認識，不再落入二元的思惟，認識個體差異，每個人都可以不同，</w:t>
            </w:r>
            <w:r w:rsidR="005B01A6" w:rsidRPr="005B01A6">
              <w:rPr>
                <w:rFonts w:ascii="標楷體" w:eastAsia="標楷體" w:hAnsi="標楷體" w:cs="Arial"/>
                <w:szCs w:val="21"/>
                <w:shd w:val="clear" w:color="auto" w:fill="FFFFFF"/>
              </w:rPr>
              <w:t>都</w:t>
            </w:r>
            <w:r w:rsidR="005B01A6" w:rsidRPr="005B01A6">
              <w:rPr>
                <w:rFonts w:ascii="標楷體" w:eastAsia="標楷體" w:hAnsi="標楷體" w:cs="Arial" w:hint="eastAsia"/>
                <w:szCs w:val="21"/>
                <w:shd w:val="clear" w:color="auto" w:fill="FFFFFF"/>
              </w:rPr>
              <w:t>具備不同的興趣與特質，也都值得被愛。本</w:t>
            </w:r>
            <w:r w:rsidR="005B01A6" w:rsidRPr="005B01A6">
              <w:rPr>
                <w:rFonts w:ascii="標楷體" w:eastAsia="標楷體" w:hAnsi="標楷體" w:cs="Arial"/>
                <w:szCs w:val="21"/>
                <w:shd w:val="clear" w:color="auto" w:fill="FFFFFF"/>
              </w:rPr>
              <w:t>次活動</w:t>
            </w:r>
            <w:r w:rsidR="005B01A6" w:rsidRPr="005B01A6">
              <w:rPr>
                <w:rFonts w:ascii="標楷體" w:eastAsia="標楷體" w:hAnsi="標楷體" w:hint="eastAsia"/>
                <w:szCs w:val="25"/>
                <w:shd w:val="clear" w:color="auto" w:fill="FFFFFF"/>
              </w:rPr>
              <w:t>引</w:t>
            </w:r>
            <w:r w:rsidR="005B01A6" w:rsidRPr="005B01A6">
              <w:rPr>
                <w:rFonts w:ascii="標楷體" w:eastAsia="標楷體" w:hAnsi="標楷體"/>
                <w:szCs w:val="25"/>
                <w:shd w:val="clear" w:color="auto" w:fill="FFFFFF"/>
              </w:rPr>
              <w:t>領學生</w:t>
            </w:r>
            <w:r w:rsidR="005B01A6" w:rsidRPr="005B01A6">
              <w:rPr>
                <w:rFonts w:ascii="標楷體" w:eastAsia="標楷體" w:hAnsi="標楷體" w:hint="eastAsia"/>
                <w:szCs w:val="25"/>
                <w:shd w:val="clear" w:color="auto" w:fill="FFFFFF"/>
              </w:rPr>
              <w:t>從</w:t>
            </w:r>
            <w:r w:rsidR="005B01A6" w:rsidRPr="005B01A6">
              <w:rPr>
                <w:rFonts w:ascii="標楷體" w:eastAsia="標楷體" w:hAnsi="標楷體"/>
                <w:szCs w:val="25"/>
                <w:shd w:val="clear" w:color="auto" w:fill="FFFFFF"/>
              </w:rPr>
              <w:t>封面猜測</w:t>
            </w:r>
            <w:r w:rsidR="005B01A6" w:rsidRPr="005B01A6">
              <w:rPr>
                <w:rFonts w:ascii="標楷體" w:eastAsia="標楷體" w:hAnsi="標楷體" w:hint="eastAsia"/>
                <w:szCs w:val="25"/>
                <w:shd w:val="clear" w:color="auto" w:fill="FFFFFF"/>
              </w:rPr>
              <w:t>引</w:t>
            </w:r>
            <w:r w:rsidR="005B01A6" w:rsidRPr="005B01A6">
              <w:rPr>
                <w:rFonts w:ascii="標楷體" w:eastAsia="標楷體" w:hAnsi="標楷體"/>
                <w:szCs w:val="25"/>
                <w:shd w:val="clear" w:color="auto" w:fill="FFFFFF"/>
              </w:rPr>
              <w:t>起閱讀動機</w:t>
            </w:r>
            <w:r w:rsidR="005B01A6" w:rsidRPr="005B01A6">
              <w:rPr>
                <w:rFonts w:ascii="標楷體" w:eastAsia="標楷體" w:hAnsi="標楷體" w:hint="eastAsia"/>
                <w:szCs w:val="25"/>
                <w:shd w:val="clear" w:color="auto" w:fill="FFFFFF"/>
              </w:rPr>
              <w:t>，</w:t>
            </w:r>
            <w:r w:rsidR="005B01A6" w:rsidRPr="005B01A6">
              <w:rPr>
                <w:rFonts w:ascii="標楷體" w:eastAsia="標楷體" w:hAnsi="標楷體"/>
                <w:szCs w:val="25"/>
                <w:shd w:val="clear" w:color="auto" w:fill="FFFFFF"/>
              </w:rPr>
              <w:t>導讀繪本及觸發個人的</w:t>
            </w:r>
            <w:r w:rsidR="005B01A6" w:rsidRPr="005B01A6">
              <w:rPr>
                <w:rFonts w:ascii="標楷體" w:eastAsia="標楷體" w:hAnsi="標楷體" w:hint="eastAsia"/>
                <w:szCs w:val="25"/>
                <w:shd w:val="clear" w:color="auto" w:fill="FFFFFF"/>
              </w:rPr>
              <w:t>舊</w:t>
            </w:r>
            <w:r w:rsidR="005B01A6" w:rsidRPr="005B01A6">
              <w:rPr>
                <w:rFonts w:ascii="標楷體" w:eastAsia="標楷體" w:hAnsi="標楷體"/>
                <w:szCs w:val="25"/>
                <w:shd w:val="clear" w:color="auto" w:fill="FFFFFF"/>
              </w:rPr>
              <w:t>經驗帶動討論，於討論中，</w:t>
            </w:r>
            <w:r w:rsidR="005B01A6" w:rsidRPr="005B01A6">
              <w:rPr>
                <w:rFonts w:ascii="標楷體" w:eastAsia="標楷體" w:hAnsi="標楷體" w:hint="eastAsia"/>
                <w:szCs w:val="25"/>
                <w:shd w:val="clear" w:color="auto" w:fill="FFFFFF"/>
              </w:rPr>
              <w:t>男</w:t>
            </w:r>
            <w:r w:rsidR="005B01A6" w:rsidRPr="005B01A6">
              <w:rPr>
                <w:rFonts w:ascii="標楷體" w:eastAsia="標楷體" w:hAnsi="標楷體"/>
                <w:szCs w:val="25"/>
                <w:shd w:val="clear" w:color="auto" w:fill="FFFFFF"/>
              </w:rPr>
              <w:t>學生</w:t>
            </w:r>
            <w:r w:rsidR="005B01A6" w:rsidRPr="005B01A6">
              <w:rPr>
                <w:rFonts w:ascii="標楷體" w:eastAsia="標楷體" w:hAnsi="標楷體" w:hint="eastAsia"/>
                <w:szCs w:val="25"/>
                <w:shd w:val="clear" w:color="auto" w:fill="FFFFFF"/>
              </w:rPr>
              <w:t>能</w:t>
            </w:r>
            <w:r w:rsidR="005B01A6" w:rsidRPr="005B01A6">
              <w:rPr>
                <w:rFonts w:ascii="標楷體" w:eastAsia="標楷體" w:hAnsi="標楷體"/>
                <w:szCs w:val="25"/>
                <w:shd w:val="clear" w:color="auto" w:fill="FFFFFF"/>
              </w:rPr>
              <w:t>發表自己與</w:t>
            </w:r>
            <w:r w:rsidR="005B01A6" w:rsidRPr="005B01A6">
              <w:rPr>
                <w:rFonts w:ascii="標楷體" w:eastAsia="標楷體" w:hAnsi="標楷體" w:hint="eastAsia"/>
                <w:szCs w:val="25"/>
                <w:shd w:val="clear" w:color="auto" w:fill="FFFFFF"/>
              </w:rPr>
              <w:t>家</w:t>
            </w:r>
            <w:r w:rsidR="005B01A6" w:rsidRPr="005B01A6">
              <w:rPr>
                <w:rFonts w:ascii="標楷體" w:eastAsia="標楷體" w:hAnsi="標楷體"/>
                <w:szCs w:val="25"/>
                <w:shd w:val="clear" w:color="auto" w:fill="FFFFFF"/>
              </w:rPr>
              <w:t>中姐妹</w:t>
            </w:r>
            <w:r w:rsidR="005B01A6" w:rsidRPr="005B01A6">
              <w:rPr>
                <w:rFonts w:ascii="標楷體" w:eastAsia="標楷體" w:hAnsi="標楷體" w:hint="eastAsia"/>
                <w:szCs w:val="25"/>
                <w:shd w:val="clear" w:color="auto" w:fill="FFFFFF"/>
              </w:rPr>
              <w:t>一</w:t>
            </w:r>
            <w:r w:rsidR="005B01A6" w:rsidRPr="005B01A6">
              <w:rPr>
                <w:rFonts w:ascii="標楷體" w:eastAsia="標楷體" w:hAnsi="標楷體"/>
                <w:szCs w:val="25"/>
                <w:shd w:val="clear" w:color="auto" w:fill="FFFFFF"/>
              </w:rPr>
              <w:t>起玩洋娃娃的經驗，以及女學生</w:t>
            </w:r>
            <w:r w:rsidR="005B01A6" w:rsidRPr="005B01A6">
              <w:rPr>
                <w:rFonts w:ascii="標楷體" w:eastAsia="標楷體" w:hAnsi="標楷體" w:hint="eastAsia"/>
                <w:szCs w:val="25"/>
                <w:shd w:val="clear" w:color="auto" w:fill="FFFFFF"/>
              </w:rPr>
              <w:t>分</w:t>
            </w:r>
            <w:r w:rsidR="005B01A6" w:rsidRPr="005B01A6">
              <w:rPr>
                <w:rFonts w:ascii="標楷體" w:eastAsia="標楷體" w:hAnsi="標楷體"/>
                <w:szCs w:val="25"/>
                <w:shd w:val="clear" w:color="auto" w:fill="FFFFFF"/>
              </w:rPr>
              <w:t>享自己</w:t>
            </w:r>
            <w:r w:rsidR="005B01A6" w:rsidRPr="005B01A6">
              <w:rPr>
                <w:rFonts w:ascii="標楷體" w:eastAsia="標楷體" w:hAnsi="標楷體" w:hint="eastAsia"/>
                <w:szCs w:val="25"/>
                <w:shd w:val="clear" w:color="auto" w:fill="FFFFFF"/>
              </w:rPr>
              <w:t>玩</w:t>
            </w:r>
            <w:r w:rsidR="005B01A6" w:rsidRPr="005B01A6">
              <w:rPr>
                <w:rFonts w:ascii="標楷體" w:eastAsia="標楷體" w:hAnsi="標楷體"/>
                <w:szCs w:val="25"/>
                <w:shd w:val="clear" w:color="auto" w:fill="FFFFFF"/>
              </w:rPr>
              <w:t>飛機、機器人的愉快經歷，</w:t>
            </w:r>
            <w:r w:rsidR="005B01A6" w:rsidRPr="005B01A6">
              <w:rPr>
                <w:rFonts w:ascii="標楷體" w:eastAsia="標楷體" w:hAnsi="標楷體" w:hint="eastAsia"/>
                <w:szCs w:val="25"/>
                <w:shd w:val="clear" w:color="auto" w:fill="FFFFFF"/>
              </w:rPr>
              <w:t>透</w:t>
            </w:r>
            <w:r w:rsidR="005B01A6" w:rsidRPr="005B01A6">
              <w:rPr>
                <w:rFonts w:ascii="標楷體" w:eastAsia="標楷體" w:hAnsi="標楷體"/>
                <w:szCs w:val="25"/>
                <w:shd w:val="clear" w:color="auto" w:fill="FFFFFF"/>
              </w:rPr>
              <w:t>過</w:t>
            </w:r>
            <w:r w:rsidR="005B01A6" w:rsidRPr="005B01A6">
              <w:rPr>
                <w:rFonts w:ascii="標楷體" w:eastAsia="標楷體" w:hAnsi="標楷體" w:hint="eastAsia"/>
                <w:szCs w:val="25"/>
                <w:shd w:val="clear" w:color="auto" w:fill="FFFFFF"/>
              </w:rPr>
              <w:t>盡</w:t>
            </w:r>
            <w:r w:rsidR="005B01A6" w:rsidRPr="005B01A6">
              <w:rPr>
                <w:rFonts w:ascii="標楷體" w:eastAsia="標楷體" w:hAnsi="標楷體"/>
                <w:szCs w:val="25"/>
                <w:shd w:val="clear" w:color="auto" w:fill="FFFFFF"/>
              </w:rPr>
              <w:t>情發表中，學生們</w:t>
            </w:r>
            <w:r w:rsidR="005B01A6" w:rsidRPr="005B01A6">
              <w:rPr>
                <w:rFonts w:ascii="標楷體" w:eastAsia="標楷體" w:hAnsi="標楷體" w:hint="eastAsia"/>
                <w:szCs w:val="25"/>
                <w:shd w:val="clear" w:color="auto" w:fill="FFFFFF"/>
              </w:rPr>
              <w:t>大致能</w:t>
            </w:r>
            <w:r w:rsidR="005B01A6" w:rsidRPr="005B01A6">
              <w:rPr>
                <w:rFonts w:ascii="標楷體" w:eastAsia="標楷體" w:hAnsi="標楷體"/>
                <w:szCs w:val="25"/>
                <w:shd w:val="clear" w:color="auto" w:fill="FFFFFF"/>
              </w:rPr>
              <w:t>理解玩具</w:t>
            </w:r>
            <w:r w:rsidR="005B01A6" w:rsidRPr="005B01A6">
              <w:rPr>
                <w:rFonts w:ascii="標楷體" w:eastAsia="標楷體" w:hAnsi="標楷體" w:hint="eastAsia"/>
                <w:szCs w:val="25"/>
                <w:shd w:val="clear" w:color="auto" w:fill="FFFFFF"/>
              </w:rPr>
              <w:t>性</w:t>
            </w:r>
            <w:r w:rsidR="005B01A6" w:rsidRPr="005B01A6">
              <w:rPr>
                <w:rFonts w:ascii="標楷體" w:eastAsia="標楷體" w:hAnsi="標楷體"/>
                <w:szCs w:val="25"/>
                <w:shd w:val="clear" w:color="auto" w:fill="FFFFFF"/>
              </w:rPr>
              <w:t>質不</w:t>
            </w:r>
            <w:r w:rsidR="005B01A6" w:rsidRPr="005B01A6">
              <w:rPr>
                <w:rFonts w:ascii="標楷體" w:eastAsia="標楷體" w:hAnsi="標楷體" w:hint="eastAsia"/>
                <w:szCs w:val="25"/>
                <w:shd w:val="clear" w:color="auto" w:fill="FFFFFF"/>
              </w:rPr>
              <w:t>應</w:t>
            </w:r>
            <w:r w:rsidR="005B01A6" w:rsidRPr="005B01A6">
              <w:rPr>
                <w:rFonts w:ascii="標楷體" w:eastAsia="標楷體" w:hAnsi="標楷體"/>
                <w:szCs w:val="25"/>
                <w:shd w:val="clear" w:color="auto" w:fill="FFFFFF"/>
              </w:rPr>
              <w:t>有</w:t>
            </w:r>
            <w:r w:rsidR="005B01A6" w:rsidRPr="005B01A6">
              <w:rPr>
                <w:rFonts w:ascii="標楷體" w:eastAsia="標楷體" w:hAnsi="標楷體" w:hint="eastAsia"/>
                <w:szCs w:val="25"/>
                <w:shd w:val="clear" w:color="auto" w:fill="FFFFFF"/>
              </w:rPr>
              <w:t>性</w:t>
            </w:r>
            <w:r w:rsidR="005B01A6" w:rsidRPr="005B01A6">
              <w:rPr>
                <w:rFonts w:ascii="標楷體" w:eastAsia="標楷體" w:hAnsi="標楷體"/>
                <w:szCs w:val="25"/>
                <w:shd w:val="clear" w:color="auto" w:fill="FFFFFF"/>
              </w:rPr>
              <w:t>別之分</w:t>
            </w:r>
            <w:r w:rsidR="005B01A6" w:rsidRPr="005B01A6">
              <w:rPr>
                <w:rFonts w:ascii="標楷體" w:eastAsia="標楷體" w:hAnsi="標楷體" w:hint="eastAsia"/>
                <w:szCs w:val="25"/>
                <w:shd w:val="clear" w:color="auto" w:fill="FFFFFF"/>
              </w:rPr>
              <w:t>，</w:t>
            </w:r>
            <w:r w:rsidR="005B01A6" w:rsidRPr="005B01A6">
              <w:rPr>
                <w:rFonts w:ascii="標楷體" w:eastAsia="標楷體" w:hAnsi="標楷體"/>
                <w:szCs w:val="25"/>
                <w:shd w:val="clear" w:color="auto" w:fill="FFFFFF"/>
              </w:rPr>
              <w:t>也應該學會尊重他人</w:t>
            </w:r>
            <w:r w:rsidR="005B01A6" w:rsidRPr="005B01A6">
              <w:rPr>
                <w:rFonts w:ascii="標楷體" w:eastAsia="標楷體" w:hAnsi="標楷體" w:hint="eastAsia"/>
                <w:szCs w:val="25"/>
                <w:shd w:val="clear" w:color="auto" w:fill="FFFFFF"/>
              </w:rPr>
              <w:t>的興</w:t>
            </w:r>
            <w:r w:rsidR="005B01A6" w:rsidRPr="005B01A6">
              <w:rPr>
                <w:rFonts w:ascii="標楷體" w:eastAsia="標楷體" w:hAnsi="標楷體"/>
                <w:szCs w:val="25"/>
                <w:shd w:val="clear" w:color="auto" w:fill="FFFFFF"/>
              </w:rPr>
              <w:t>趣</w:t>
            </w:r>
            <w:r w:rsidR="005B01A6" w:rsidRPr="005B01A6">
              <w:rPr>
                <w:rFonts w:ascii="標楷體" w:eastAsia="標楷體" w:hAnsi="標楷體" w:hint="eastAsia"/>
                <w:szCs w:val="25"/>
                <w:shd w:val="clear" w:color="auto" w:fill="FFFFFF"/>
              </w:rPr>
              <w:t>。</w:t>
            </w:r>
            <w:r w:rsidR="005B01A6" w:rsidRPr="005B01A6">
              <w:rPr>
                <w:rFonts w:ascii="標楷體" w:eastAsia="標楷體" w:hAnsi="標楷體" w:cs="Arial" w:hint="eastAsia"/>
                <w:szCs w:val="21"/>
                <w:shd w:val="clear" w:color="auto" w:fill="FFFFFF"/>
              </w:rPr>
              <w:t xml:space="preserve"> </w:t>
            </w:r>
            <w:r w:rsidR="005B01A6" w:rsidRPr="005B01A6">
              <w:rPr>
                <w:rFonts w:ascii="標楷體" w:eastAsia="標楷體" w:hAnsi="標楷體" w:cs="Arial"/>
                <w:szCs w:val="21"/>
                <w:shd w:val="clear" w:color="auto" w:fill="FFFFFF"/>
              </w:rPr>
              <w:t xml:space="preserve">   </w:t>
            </w:r>
          </w:p>
          <w:p w:rsidR="003A71E7" w:rsidRPr="003A71E7" w:rsidRDefault="003A71E7" w:rsidP="005B01A6">
            <w:pPr>
              <w:pStyle w:val="a3"/>
              <w:ind w:right="-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  </w:t>
            </w:r>
            <w:r w:rsidR="006C5712" w:rsidRPr="006C5712">
              <w:rPr>
                <w:rFonts w:ascii="標楷體" w:eastAsia="標楷體" w:hAnsi="標楷體" w:hint="eastAsia"/>
              </w:rPr>
              <w:t>對孩子而言，增加對於性別的認識，感受到大人自然而然的述說性別特質的不同展現，並非落入二元的對與錯，就如同，我們每個人的飲食喜好口味不同，理解自己與他人不同是自然而然的，而孩子經驗其性別特質被支持著，那麼，在歷程中，孩子能感受到被愛，那是被接納的過程，於是，孩子就能自我接納，面對同儕的性別特質，也能理解這是性別特質的多元展現，自然就能尊重他人，減少因著不理解而帶來嘲笑與傷害。</w:t>
            </w:r>
          </w:p>
        </w:tc>
      </w:tr>
    </w:tbl>
    <w:p w:rsidR="00812FCE" w:rsidRPr="00812FCE" w:rsidRDefault="00812FCE" w:rsidP="0015623F">
      <w:pPr>
        <w:pStyle w:val="a3"/>
        <w:ind w:right="-1"/>
        <w:rPr>
          <w:rFonts w:ascii="標楷體" w:eastAsia="標楷體" w:hAnsi="標楷體"/>
          <w:b/>
          <w:bdr w:val="single" w:sz="4" w:space="0" w:color="auto"/>
        </w:rPr>
      </w:pPr>
    </w:p>
    <w:sectPr w:rsidR="00812FCE" w:rsidRPr="00812FCE" w:rsidSect="002351C0">
      <w:pgSz w:w="11906" w:h="16838" w:code="9"/>
      <w:pgMar w:top="1134" w:right="1134" w:bottom="1134" w:left="1134" w:header="567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016C" w:rsidRDefault="0005016C" w:rsidP="002351C0">
      <w:r>
        <w:separator/>
      </w:r>
    </w:p>
  </w:endnote>
  <w:endnote w:type="continuationSeparator" w:id="0">
    <w:p w:rsidR="0005016C" w:rsidRDefault="0005016C" w:rsidP="00235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016C" w:rsidRDefault="0005016C" w:rsidP="002351C0">
      <w:r>
        <w:separator/>
      </w:r>
    </w:p>
  </w:footnote>
  <w:footnote w:type="continuationSeparator" w:id="0">
    <w:p w:rsidR="0005016C" w:rsidRDefault="0005016C" w:rsidP="002351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A405A"/>
    <w:multiLevelType w:val="hybridMultilevel"/>
    <w:tmpl w:val="CEDEBA18"/>
    <w:lvl w:ilvl="0" w:tplc="579EAFC0">
      <w:start w:val="1"/>
      <w:numFmt w:val="decimal"/>
      <w:lvlText w:val="%1."/>
      <w:lvlJc w:val="left"/>
      <w:pPr>
        <w:ind w:left="360" w:hanging="360"/>
      </w:pPr>
      <w:rPr>
        <w:rFonts w:hAnsi="標楷體" w:cs="新細明體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23E20A5"/>
    <w:multiLevelType w:val="hybridMultilevel"/>
    <w:tmpl w:val="55122F92"/>
    <w:lvl w:ilvl="0" w:tplc="0C986DB6">
      <w:start w:val="8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FBC453A"/>
    <w:multiLevelType w:val="hybridMultilevel"/>
    <w:tmpl w:val="EB0003B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10D2935"/>
    <w:multiLevelType w:val="hybridMultilevel"/>
    <w:tmpl w:val="3176C99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7E6A700D"/>
    <w:multiLevelType w:val="hybridMultilevel"/>
    <w:tmpl w:val="C78AB55E"/>
    <w:lvl w:ilvl="0" w:tplc="310AA63C">
      <w:start w:val="1"/>
      <w:numFmt w:val="ideographLegalTraditional"/>
      <w:lvlText w:val="%1、"/>
      <w:lvlJc w:val="left"/>
      <w:pPr>
        <w:ind w:left="1929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2379" w:hanging="480"/>
      </w:pPr>
    </w:lvl>
    <w:lvl w:ilvl="2" w:tplc="0409001B" w:tentative="1">
      <w:start w:val="1"/>
      <w:numFmt w:val="lowerRoman"/>
      <w:lvlText w:val="%3."/>
      <w:lvlJc w:val="right"/>
      <w:pPr>
        <w:ind w:left="2859" w:hanging="480"/>
      </w:pPr>
    </w:lvl>
    <w:lvl w:ilvl="3" w:tplc="0409000F" w:tentative="1">
      <w:start w:val="1"/>
      <w:numFmt w:val="decimal"/>
      <w:lvlText w:val="%4."/>
      <w:lvlJc w:val="left"/>
      <w:pPr>
        <w:ind w:left="33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9" w:hanging="480"/>
      </w:pPr>
    </w:lvl>
    <w:lvl w:ilvl="5" w:tplc="0409001B" w:tentative="1">
      <w:start w:val="1"/>
      <w:numFmt w:val="lowerRoman"/>
      <w:lvlText w:val="%6."/>
      <w:lvlJc w:val="right"/>
      <w:pPr>
        <w:ind w:left="4299" w:hanging="480"/>
      </w:pPr>
    </w:lvl>
    <w:lvl w:ilvl="6" w:tplc="0409000F" w:tentative="1">
      <w:start w:val="1"/>
      <w:numFmt w:val="decimal"/>
      <w:lvlText w:val="%7."/>
      <w:lvlJc w:val="left"/>
      <w:pPr>
        <w:ind w:left="47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9" w:hanging="480"/>
      </w:pPr>
    </w:lvl>
    <w:lvl w:ilvl="8" w:tplc="0409001B" w:tentative="1">
      <w:start w:val="1"/>
      <w:numFmt w:val="lowerRoman"/>
      <w:lvlText w:val="%9."/>
      <w:lvlJc w:val="right"/>
      <w:pPr>
        <w:ind w:left="5739" w:hanging="4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23F"/>
    <w:rsid w:val="00000B6D"/>
    <w:rsid w:val="00003E94"/>
    <w:rsid w:val="0005016C"/>
    <w:rsid w:val="0005755C"/>
    <w:rsid w:val="00077C78"/>
    <w:rsid w:val="000F12DF"/>
    <w:rsid w:val="00111636"/>
    <w:rsid w:val="00121D53"/>
    <w:rsid w:val="00122D8B"/>
    <w:rsid w:val="00122F7B"/>
    <w:rsid w:val="00124CD7"/>
    <w:rsid w:val="00145ECA"/>
    <w:rsid w:val="0015623F"/>
    <w:rsid w:val="00177E3E"/>
    <w:rsid w:val="001D6EC8"/>
    <w:rsid w:val="002351C0"/>
    <w:rsid w:val="002B04C3"/>
    <w:rsid w:val="002B49B0"/>
    <w:rsid w:val="002C3BE4"/>
    <w:rsid w:val="00302E8D"/>
    <w:rsid w:val="003325BD"/>
    <w:rsid w:val="00340955"/>
    <w:rsid w:val="003A71E7"/>
    <w:rsid w:val="003C3C98"/>
    <w:rsid w:val="00401A98"/>
    <w:rsid w:val="004358E5"/>
    <w:rsid w:val="00452FAB"/>
    <w:rsid w:val="004629AF"/>
    <w:rsid w:val="00491386"/>
    <w:rsid w:val="00497295"/>
    <w:rsid w:val="004A55DB"/>
    <w:rsid w:val="004B0414"/>
    <w:rsid w:val="004C1E41"/>
    <w:rsid w:val="004C4DAC"/>
    <w:rsid w:val="004D7D70"/>
    <w:rsid w:val="004E7E5B"/>
    <w:rsid w:val="00504D62"/>
    <w:rsid w:val="00512FFA"/>
    <w:rsid w:val="005248C0"/>
    <w:rsid w:val="00531AEC"/>
    <w:rsid w:val="00542F8A"/>
    <w:rsid w:val="00545F51"/>
    <w:rsid w:val="005B01A6"/>
    <w:rsid w:val="00600F36"/>
    <w:rsid w:val="00614C4E"/>
    <w:rsid w:val="00624EF3"/>
    <w:rsid w:val="00630B01"/>
    <w:rsid w:val="0065376D"/>
    <w:rsid w:val="006C5712"/>
    <w:rsid w:val="006D4862"/>
    <w:rsid w:val="007048E8"/>
    <w:rsid w:val="00710293"/>
    <w:rsid w:val="007407F8"/>
    <w:rsid w:val="00792F11"/>
    <w:rsid w:val="00797762"/>
    <w:rsid w:val="007B4D15"/>
    <w:rsid w:val="007C6B35"/>
    <w:rsid w:val="0081001D"/>
    <w:rsid w:val="00812FCE"/>
    <w:rsid w:val="00881FB9"/>
    <w:rsid w:val="008A5D5F"/>
    <w:rsid w:val="008B238F"/>
    <w:rsid w:val="008C2C55"/>
    <w:rsid w:val="008C38ED"/>
    <w:rsid w:val="008D2A5B"/>
    <w:rsid w:val="008D2A68"/>
    <w:rsid w:val="00926675"/>
    <w:rsid w:val="0093596B"/>
    <w:rsid w:val="0099632C"/>
    <w:rsid w:val="009E2DF2"/>
    <w:rsid w:val="009E5092"/>
    <w:rsid w:val="00A04AF6"/>
    <w:rsid w:val="00A23D68"/>
    <w:rsid w:val="00A63A0B"/>
    <w:rsid w:val="00A670EA"/>
    <w:rsid w:val="00A75861"/>
    <w:rsid w:val="00AD5A61"/>
    <w:rsid w:val="00AE4D3A"/>
    <w:rsid w:val="00B2370F"/>
    <w:rsid w:val="00B64BFF"/>
    <w:rsid w:val="00B663C7"/>
    <w:rsid w:val="00B67992"/>
    <w:rsid w:val="00B71ADB"/>
    <w:rsid w:val="00BE4EFB"/>
    <w:rsid w:val="00C112C8"/>
    <w:rsid w:val="00C35E63"/>
    <w:rsid w:val="00C37758"/>
    <w:rsid w:val="00C86C9C"/>
    <w:rsid w:val="00CB4419"/>
    <w:rsid w:val="00D03020"/>
    <w:rsid w:val="00D07C04"/>
    <w:rsid w:val="00D14A8F"/>
    <w:rsid w:val="00D21584"/>
    <w:rsid w:val="00D510D0"/>
    <w:rsid w:val="00D94237"/>
    <w:rsid w:val="00DB366D"/>
    <w:rsid w:val="00DD207B"/>
    <w:rsid w:val="00DF0BE4"/>
    <w:rsid w:val="00E43239"/>
    <w:rsid w:val="00E72DF5"/>
    <w:rsid w:val="00E80A1C"/>
    <w:rsid w:val="00ED2976"/>
    <w:rsid w:val="00F0092D"/>
    <w:rsid w:val="00F018B8"/>
    <w:rsid w:val="00F04D78"/>
    <w:rsid w:val="00F453EF"/>
    <w:rsid w:val="00F517D9"/>
    <w:rsid w:val="00F728E2"/>
    <w:rsid w:val="00FB6287"/>
    <w:rsid w:val="00FD0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CAAC559-85CF-4A3B-A590-854FCC6AE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623F"/>
    <w:pPr>
      <w:widowControl w:val="0"/>
      <w:spacing w:after="0" w:line="240" w:lineRule="auto"/>
    </w:pPr>
    <w:rPr>
      <w:rFonts w:ascii="Times New Roman" w:eastAsia="新細明體" w:hAnsi="Times New Roman" w:cs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15623F"/>
    <w:pPr>
      <w:spacing w:after="120"/>
    </w:pPr>
  </w:style>
  <w:style w:type="character" w:customStyle="1" w:styleId="a4">
    <w:name w:val="本文 字元"/>
    <w:basedOn w:val="a0"/>
    <w:link w:val="a3"/>
    <w:semiHidden/>
    <w:rsid w:val="0015623F"/>
    <w:rPr>
      <w:rFonts w:ascii="Times New Roman" w:eastAsia="新細明體" w:hAnsi="Times New Roman" w:cs="Times New Roman"/>
      <w:kern w:val="2"/>
      <w:sz w:val="24"/>
      <w:szCs w:val="24"/>
    </w:rPr>
  </w:style>
  <w:style w:type="table" w:styleId="a5">
    <w:name w:val="Table Grid"/>
    <w:basedOn w:val="a1"/>
    <w:uiPriority w:val="39"/>
    <w:rsid w:val="0015623F"/>
    <w:pPr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15623F"/>
    <w:pPr>
      <w:ind w:leftChars="200" w:left="480"/>
    </w:pPr>
  </w:style>
  <w:style w:type="table" w:customStyle="1" w:styleId="TableNormal">
    <w:name w:val="Table Normal"/>
    <w:uiPriority w:val="2"/>
    <w:semiHidden/>
    <w:unhideWhenUsed/>
    <w:qFormat/>
    <w:rsid w:val="0015623F"/>
    <w:pPr>
      <w:widowControl w:val="0"/>
      <w:autoSpaceDE w:val="0"/>
      <w:autoSpaceDN w:val="0"/>
      <w:spacing w:after="0" w:line="240" w:lineRule="auto"/>
    </w:pPr>
    <w:rPr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5623F"/>
    <w:pPr>
      <w:autoSpaceDE w:val="0"/>
      <w:autoSpaceDN w:val="0"/>
    </w:pPr>
    <w:rPr>
      <w:rFonts w:ascii="細明體" w:eastAsia="細明體" w:hAnsi="細明體" w:cs="細明體"/>
      <w:kern w:val="0"/>
      <w:sz w:val="22"/>
      <w:szCs w:val="22"/>
      <w:lang w:val="zh-TW" w:bidi="zh-TW"/>
    </w:rPr>
  </w:style>
  <w:style w:type="paragraph" w:styleId="a7">
    <w:name w:val="header"/>
    <w:basedOn w:val="a"/>
    <w:link w:val="a8"/>
    <w:uiPriority w:val="99"/>
    <w:unhideWhenUsed/>
    <w:rsid w:val="002351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2351C0"/>
    <w:rPr>
      <w:rFonts w:ascii="Times New Roman" w:eastAsia="新細明體" w:hAnsi="Times New Roman" w:cs="Times New Roman"/>
      <w:kern w:val="2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2351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2351C0"/>
    <w:rPr>
      <w:rFonts w:ascii="Times New Roman" w:eastAsia="新細明體" w:hAnsi="Times New Roman" w:cs="Times New Roman"/>
      <w:kern w:val="2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E72D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E72DF5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d">
    <w:name w:val="No Spacing"/>
    <w:uiPriority w:val="1"/>
    <w:qFormat/>
    <w:rsid w:val="00ED2976"/>
    <w:pPr>
      <w:widowControl w:val="0"/>
      <w:spacing w:after="0" w:line="240" w:lineRule="auto"/>
    </w:pPr>
    <w:rPr>
      <w:rFonts w:ascii="Times New Roman" w:eastAsia="新細明體" w:hAnsi="Times New Roman" w:cs="Times New Roman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14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F9F55B-415D-4556-85CB-C91BE28E6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8</Pages>
  <Words>717</Words>
  <Characters>4088</Characters>
  <Application>Microsoft Office Word</Application>
  <DocSecurity>0</DocSecurity>
  <Lines>34</Lines>
  <Paragraphs>9</Paragraphs>
  <ScaleCrop>false</ScaleCrop>
  <Company/>
  <LinksUpToDate>false</LinksUpToDate>
  <CharactersWithSpaces>4796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</dc:creator>
  <cp:keywords/>
  <dc:description/>
  <cp:lastModifiedBy>linmc</cp:lastModifiedBy>
  <cp:revision>17</cp:revision>
  <cp:lastPrinted>2022-08-18T02:07:00Z</cp:lastPrinted>
  <dcterms:created xsi:type="dcterms:W3CDTF">2024-01-16T12:14:00Z</dcterms:created>
  <dcterms:modified xsi:type="dcterms:W3CDTF">2024-01-18T10:03:00Z</dcterms:modified>
</cp:coreProperties>
</file>